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6C9" w:rsidRPr="005A56C9" w:rsidRDefault="005A56C9" w:rsidP="005A56C9">
      <w:pPr>
        <w:jc w:val="center"/>
        <w:rPr>
          <w:rFonts w:ascii="Times New Roman" w:hAnsi="Times New Roman" w:cs="Times New Roman"/>
          <w:caps/>
          <w:sz w:val="28"/>
          <w:szCs w:val="28"/>
          <w:lang w:val="kk-KZ" w:eastAsia="ko-KR"/>
        </w:rPr>
      </w:pPr>
      <w:r w:rsidRPr="005A56C9">
        <w:rPr>
          <w:rFonts w:ascii="Times New Roman" w:hAnsi="Times New Roman" w:cs="Times New Roman"/>
          <w:caps/>
          <w:sz w:val="28"/>
          <w:szCs w:val="28"/>
          <w:lang w:val="kk-KZ" w:eastAsia="ko-KR"/>
        </w:rPr>
        <w:t>Қазақстан республикасының білім және ғылым министрлігі</w:t>
      </w:r>
    </w:p>
    <w:p w:rsidR="005A56C9" w:rsidRPr="005A56C9" w:rsidRDefault="005A56C9" w:rsidP="005A56C9">
      <w:pPr>
        <w:jc w:val="center"/>
        <w:rPr>
          <w:rFonts w:ascii="Times New Roman" w:hAnsi="Times New Roman" w:cs="Times New Roman"/>
          <w:caps/>
          <w:sz w:val="28"/>
          <w:szCs w:val="28"/>
          <w:lang w:val="kk-KZ" w:eastAsia="ko-KR"/>
        </w:rPr>
      </w:pPr>
    </w:p>
    <w:p w:rsidR="005A56C9" w:rsidRPr="005A56C9" w:rsidRDefault="005A56C9" w:rsidP="005A56C9">
      <w:pPr>
        <w:jc w:val="center"/>
        <w:rPr>
          <w:rFonts w:ascii="Times New Roman" w:hAnsi="Times New Roman" w:cs="Times New Roman"/>
          <w:caps/>
          <w:sz w:val="28"/>
          <w:szCs w:val="28"/>
          <w:lang w:val="kk-KZ" w:eastAsia="ko-KR"/>
        </w:rPr>
      </w:pPr>
      <w:r w:rsidRPr="005A56C9">
        <w:rPr>
          <w:rFonts w:ascii="Times New Roman" w:hAnsi="Times New Roman" w:cs="Times New Roman"/>
          <w:caps/>
          <w:sz w:val="28"/>
          <w:szCs w:val="28"/>
          <w:lang w:val="kk-KZ" w:eastAsia="ko-KR"/>
        </w:rPr>
        <w:t>м.әуезов атындағы оңтүстік қазақстан мемлекеттік университеті</w:t>
      </w:r>
    </w:p>
    <w:p w:rsidR="005A56C9" w:rsidRPr="005A56C9" w:rsidRDefault="005A56C9" w:rsidP="005A56C9">
      <w:pPr>
        <w:jc w:val="center"/>
        <w:rPr>
          <w:rFonts w:ascii="Times New Roman" w:hAnsi="Times New Roman" w:cs="Times New Roman"/>
          <w:caps/>
          <w:sz w:val="28"/>
          <w:szCs w:val="28"/>
          <w:lang w:val="kk-KZ" w:eastAsia="ko-KR"/>
        </w:rPr>
      </w:pPr>
    </w:p>
    <w:p w:rsidR="005A56C9" w:rsidRPr="005A56C9" w:rsidRDefault="005A56C9" w:rsidP="005A56C9">
      <w:pPr>
        <w:jc w:val="cente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 xml:space="preserve">ТАШТАНОВ Ж.А.,НАРЫМБЕТ Г.Б. </w:t>
      </w: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rPr>
      </w:pPr>
    </w:p>
    <w:p w:rsidR="005A56C9" w:rsidRPr="005A56C9" w:rsidRDefault="005A56C9" w:rsidP="005A56C9">
      <w:pPr>
        <w:jc w:val="center"/>
        <w:rPr>
          <w:rFonts w:ascii="Times New Roman" w:hAnsi="Times New Roman" w:cs="Times New Roman"/>
          <w:sz w:val="28"/>
          <w:szCs w:val="28"/>
        </w:rPr>
      </w:pPr>
    </w:p>
    <w:p w:rsidR="005A56C9" w:rsidRPr="005A56C9" w:rsidRDefault="005A56C9" w:rsidP="005A56C9">
      <w:pPr>
        <w:jc w:val="cente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 xml:space="preserve">5В011400-Тарих мамандығының студенттері үшін </w:t>
      </w:r>
    </w:p>
    <w:p w:rsidR="005A56C9" w:rsidRPr="005A56C9" w:rsidRDefault="005A56C9" w:rsidP="005A56C9">
      <w:pPr>
        <w:jc w:val="center"/>
        <w:rPr>
          <w:rFonts w:ascii="Times New Roman" w:hAnsi="Times New Roman" w:cs="Times New Roman"/>
          <w:b/>
          <w:bCs/>
          <w:noProof/>
          <w:color w:val="000000"/>
          <w:sz w:val="28"/>
          <w:szCs w:val="28"/>
          <w:lang w:val="kk-KZ"/>
        </w:rPr>
      </w:pPr>
      <w:r>
        <w:rPr>
          <w:rFonts w:ascii="Times New Roman" w:hAnsi="Times New Roman" w:cs="Times New Roman"/>
          <w:b/>
          <w:bCs/>
          <w:noProof/>
          <w:color w:val="000000"/>
          <w:sz w:val="28"/>
          <w:szCs w:val="28"/>
          <w:lang w:val="kk-KZ"/>
        </w:rPr>
        <w:t>Алғашқы қоғам</w:t>
      </w:r>
      <w:r w:rsidRPr="005A56C9">
        <w:rPr>
          <w:rFonts w:ascii="Times New Roman" w:hAnsi="Times New Roman" w:cs="Times New Roman"/>
          <w:b/>
          <w:bCs/>
          <w:noProof/>
          <w:color w:val="000000"/>
          <w:sz w:val="28"/>
          <w:szCs w:val="28"/>
          <w:lang w:val="kk-KZ"/>
        </w:rPr>
        <w:t xml:space="preserve"> тарихы пәнінен</w:t>
      </w:r>
    </w:p>
    <w:p w:rsidR="005A56C9" w:rsidRPr="005A56C9" w:rsidRDefault="005A56C9" w:rsidP="005A56C9">
      <w:pPr>
        <w:jc w:val="center"/>
        <w:rPr>
          <w:rFonts w:ascii="Times New Roman" w:hAnsi="Times New Roman" w:cs="Times New Roman"/>
          <w:b/>
          <w:sz w:val="28"/>
          <w:szCs w:val="28"/>
          <w:lang w:val="kk-KZ" w:eastAsia="ko-KR"/>
        </w:rPr>
      </w:pPr>
    </w:p>
    <w:p w:rsidR="005A56C9" w:rsidRPr="005A56C9" w:rsidRDefault="005A56C9" w:rsidP="005A56C9">
      <w:pPr>
        <w:jc w:val="center"/>
        <w:rPr>
          <w:rFonts w:ascii="Times New Roman" w:hAnsi="Times New Roman" w:cs="Times New Roman"/>
          <w:b/>
          <w:sz w:val="28"/>
          <w:szCs w:val="28"/>
          <w:lang w:val="kk-KZ" w:eastAsia="ko-KR"/>
        </w:rPr>
      </w:pPr>
      <w:r w:rsidRPr="005A56C9">
        <w:rPr>
          <w:rFonts w:ascii="Times New Roman" w:hAnsi="Times New Roman" w:cs="Times New Roman"/>
          <w:b/>
          <w:sz w:val="28"/>
          <w:szCs w:val="28"/>
          <w:lang w:val="kk-KZ" w:eastAsia="ko-KR"/>
        </w:rPr>
        <w:t>ДӘРІСТЕР ЖИНАҒЫ</w:t>
      </w: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Шымкент 2013 ж.</w:t>
      </w: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lastRenderedPageBreak/>
        <w:t>ӘӨЖ: 008 (075.8)</w:t>
      </w:r>
    </w:p>
    <w:p w:rsidR="005A56C9" w:rsidRPr="005A56C9" w:rsidRDefault="005A56C9" w:rsidP="005A56C9">
      <w:pPr>
        <w:jc w:val="both"/>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КБЖ: 71.4 (2)я73</w:t>
      </w:r>
    </w:p>
    <w:p w:rsidR="005A56C9" w:rsidRPr="005A56C9" w:rsidRDefault="005A56C9" w:rsidP="005A56C9">
      <w:pPr>
        <w:jc w:val="both"/>
        <w:rPr>
          <w:rFonts w:ascii="Times New Roman" w:hAnsi="Times New Roman" w:cs="Times New Roman"/>
          <w:sz w:val="28"/>
          <w:szCs w:val="28"/>
          <w:lang w:val="kk-KZ"/>
        </w:rPr>
      </w:pPr>
    </w:p>
    <w:p w:rsidR="005A56C9" w:rsidRPr="005A56C9" w:rsidRDefault="005A56C9" w:rsidP="005A56C9">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ab/>
        <w:t xml:space="preserve"> Таштанов Ж.А., Нарымбет Г.Б  </w:t>
      </w:r>
      <w:r w:rsidR="00B94B8B">
        <w:rPr>
          <w:rFonts w:ascii="Times New Roman" w:hAnsi="Times New Roman" w:cs="Times New Roman"/>
          <w:sz w:val="28"/>
          <w:szCs w:val="28"/>
          <w:lang w:val="kk-KZ"/>
        </w:rPr>
        <w:t>Алғашқы қоғам</w:t>
      </w:r>
      <w:r w:rsidRPr="005A56C9">
        <w:rPr>
          <w:rFonts w:ascii="Times New Roman" w:hAnsi="Times New Roman" w:cs="Times New Roman"/>
          <w:sz w:val="28"/>
          <w:szCs w:val="28"/>
          <w:lang w:val="kk-KZ"/>
        </w:rPr>
        <w:t xml:space="preserve"> тарихы:</w:t>
      </w:r>
      <w:r w:rsidRPr="005A56C9">
        <w:rPr>
          <w:rFonts w:ascii="Times New Roman" w:hAnsi="Times New Roman" w:cs="Times New Roman"/>
          <w:bCs/>
          <w:noProof/>
          <w:color w:val="000000"/>
          <w:sz w:val="28"/>
          <w:szCs w:val="28"/>
          <w:lang w:val="kk-KZ"/>
        </w:rPr>
        <w:t>Дәрістер жинағы</w:t>
      </w:r>
      <w:r w:rsidRPr="005A56C9">
        <w:rPr>
          <w:rFonts w:ascii="Times New Roman" w:hAnsi="Times New Roman" w:cs="Times New Roman"/>
          <w:sz w:val="28"/>
          <w:szCs w:val="28"/>
          <w:lang w:val="kk-KZ"/>
        </w:rPr>
        <w:t>.-  Шымкент, Әуезов атындағы Оңтүстік Қазақстан мемлекеттік университеті, 2013. – 120 бет.</w:t>
      </w:r>
    </w:p>
    <w:p w:rsidR="005A56C9" w:rsidRPr="005A56C9" w:rsidRDefault="005A56C9" w:rsidP="005A56C9">
      <w:pPr>
        <w:jc w:val="both"/>
        <w:rPr>
          <w:rFonts w:ascii="Times New Roman" w:hAnsi="Times New Roman" w:cs="Times New Roman"/>
          <w:sz w:val="28"/>
          <w:szCs w:val="28"/>
          <w:lang w:val="kk-KZ" w:eastAsia="ko-KR"/>
        </w:rPr>
      </w:pPr>
    </w:p>
    <w:p w:rsidR="005A56C9" w:rsidRPr="00B94B8B" w:rsidRDefault="005A56C9" w:rsidP="005A56C9">
      <w:pPr>
        <w:pStyle w:val="a5"/>
        <w:jc w:val="both"/>
        <w:rPr>
          <w:rFonts w:ascii="Times New Roman" w:hAnsi="Times New Roman"/>
          <w:sz w:val="28"/>
          <w:szCs w:val="28"/>
          <w:lang w:val="kk-KZ" w:eastAsia="ko-KR"/>
        </w:rPr>
      </w:pPr>
      <w:r w:rsidRPr="00B94B8B">
        <w:rPr>
          <w:rFonts w:ascii="Times New Roman" w:hAnsi="Times New Roman"/>
          <w:sz w:val="28"/>
          <w:szCs w:val="28"/>
          <w:lang w:val="kk-KZ" w:eastAsia="ko-KR"/>
        </w:rPr>
        <w:t xml:space="preserve">Дәрістер жинағы  «Тарих» мамандығы студенттеріне арналған. Дәріс жинағы мемлекеттік жалпыға міндетті білім беру стандартына және оқу бағдарламасына сәйкес жасалынған. </w:t>
      </w:r>
    </w:p>
    <w:p w:rsidR="00B94B8B" w:rsidRPr="00B94B8B" w:rsidRDefault="00B94B8B" w:rsidP="00B94B8B">
      <w:pPr>
        <w:jc w:val="both"/>
        <w:rPr>
          <w:rFonts w:ascii="Times New Roman" w:hAnsi="Times New Roman"/>
          <w:sz w:val="28"/>
          <w:szCs w:val="28"/>
          <w:lang w:val="kk-KZ"/>
        </w:rPr>
      </w:pPr>
      <w:r>
        <w:rPr>
          <w:rFonts w:ascii="Times New Roman" w:hAnsi="Times New Roman"/>
          <w:sz w:val="28"/>
          <w:szCs w:val="28"/>
          <w:lang w:val="kk-KZ" w:eastAsia="ko-KR"/>
        </w:rPr>
        <w:tab/>
      </w:r>
      <w:r w:rsidRPr="00B94B8B">
        <w:rPr>
          <w:rFonts w:ascii="Times New Roman" w:hAnsi="Times New Roman" w:cs="Times New Roman"/>
          <w:sz w:val="28"/>
          <w:szCs w:val="28"/>
          <w:lang w:val="kk-KZ"/>
        </w:rPr>
        <w:t>Алғашқы қоғам тарихы</w:t>
      </w:r>
      <w:r w:rsidRPr="00B94B8B">
        <w:rPr>
          <w:rFonts w:ascii="Times New Roman" w:hAnsi="Times New Roman"/>
          <w:sz w:val="28"/>
          <w:szCs w:val="28"/>
          <w:lang w:val="kk-KZ"/>
        </w:rPr>
        <w:t>нан д</w:t>
      </w:r>
      <w:r w:rsidR="005A56C9" w:rsidRPr="00B94B8B">
        <w:rPr>
          <w:rFonts w:ascii="Times New Roman" w:hAnsi="Times New Roman"/>
          <w:sz w:val="28"/>
          <w:szCs w:val="28"/>
          <w:lang w:val="kk-KZ" w:eastAsia="ko-KR"/>
        </w:rPr>
        <w:t>әрістер</w:t>
      </w:r>
      <w:r>
        <w:rPr>
          <w:rFonts w:ascii="Times New Roman" w:hAnsi="Times New Roman"/>
          <w:sz w:val="28"/>
          <w:szCs w:val="28"/>
          <w:lang w:val="kk-KZ" w:eastAsia="ko-KR"/>
        </w:rPr>
        <w:t xml:space="preserve"> жинағы</w:t>
      </w:r>
      <w:r w:rsidR="00471A38" w:rsidRPr="00471A38">
        <w:rPr>
          <w:rFonts w:ascii="Times New Roman" w:hAnsi="Times New Roman"/>
          <w:sz w:val="28"/>
          <w:szCs w:val="28"/>
          <w:lang w:val="kk-KZ" w:eastAsia="ko-KR"/>
        </w:rPr>
        <w:t xml:space="preserve"> </w:t>
      </w:r>
      <w:r w:rsidRPr="00B94B8B">
        <w:rPr>
          <w:rFonts w:ascii="Times New Roman" w:hAnsi="Times New Roman"/>
          <w:sz w:val="28"/>
          <w:szCs w:val="28"/>
          <w:lang w:val="kk-KZ"/>
        </w:rPr>
        <w:t>адамзат өмірінің  бастапқы кезеңін құрайтын алғашқы қоғам тарихымен таныстыру. Осы пән барысында олар адамның пайда болуы және эволюциясы, қоғамдық қатынастардың қалыптасуы, материалдық және рухани мәдениеттің пайда болуы және дамуы, алғашқы қоғамның көркеюі, оның ыдырау себептері сияқты көптеген маңызда мәселелер бойынша ғылыми мәліме</w:t>
      </w:r>
      <w:r>
        <w:rPr>
          <w:rFonts w:ascii="Times New Roman" w:hAnsi="Times New Roman"/>
          <w:sz w:val="28"/>
          <w:szCs w:val="28"/>
          <w:lang w:val="kk-KZ"/>
        </w:rPr>
        <w:t>ттермен танысуға мүмкіндік береді</w:t>
      </w:r>
      <w:r w:rsidRPr="00B94B8B">
        <w:rPr>
          <w:rFonts w:ascii="Times New Roman" w:hAnsi="Times New Roman"/>
          <w:sz w:val="28"/>
          <w:szCs w:val="28"/>
          <w:lang w:val="kk-KZ"/>
        </w:rPr>
        <w:t>.</w:t>
      </w:r>
    </w:p>
    <w:p w:rsidR="00B94B8B" w:rsidRPr="00B94B8B" w:rsidRDefault="00B94B8B" w:rsidP="00B94B8B">
      <w:pPr>
        <w:ind w:firstLine="708"/>
        <w:jc w:val="both"/>
        <w:rPr>
          <w:rFonts w:ascii="Times New Roman" w:hAnsi="Times New Roman"/>
          <w:sz w:val="28"/>
          <w:szCs w:val="28"/>
          <w:lang w:val="kk-KZ"/>
        </w:rPr>
      </w:pPr>
      <w:r w:rsidRPr="00B94B8B">
        <w:rPr>
          <w:rFonts w:ascii="Times New Roman" w:hAnsi="Times New Roman"/>
          <w:sz w:val="28"/>
          <w:szCs w:val="28"/>
          <w:lang w:val="kk-KZ"/>
        </w:rPr>
        <w:t xml:space="preserve">Алғашқы қауымдық құрылыстық қоғамның ерекшелігін, ұғымын мәнін және маңызын ашу; Алғашқы қауымдық құрылыс туралы білім беру; студенттердің тарихи мәдени санасын қалыптастыру. </w:t>
      </w:r>
    </w:p>
    <w:p w:rsidR="00B94B8B" w:rsidRPr="00B94B8B" w:rsidRDefault="00B94B8B" w:rsidP="00B94B8B">
      <w:pPr>
        <w:ind w:firstLine="708"/>
        <w:jc w:val="both"/>
        <w:rPr>
          <w:rFonts w:ascii="Times New Roman" w:hAnsi="Times New Roman"/>
          <w:sz w:val="28"/>
          <w:szCs w:val="28"/>
          <w:lang w:val="kk-KZ"/>
        </w:rPr>
      </w:pPr>
      <w:r w:rsidRPr="00B94B8B">
        <w:rPr>
          <w:rFonts w:ascii="Times New Roman" w:hAnsi="Times New Roman" w:cs="Times New Roman"/>
          <w:sz w:val="28"/>
          <w:szCs w:val="28"/>
          <w:lang w:val="kk-KZ"/>
        </w:rPr>
        <w:t>Алғашқы қоғам тарихы</w:t>
      </w:r>
      <w:r w:rsidRPr="00B94B8B">
        <w:rPr>
          <w:rFonts w:ascii="Times New Roman" w:hAnsi="Times New Roman"/>
          <w:sz w:val="28"/>
          <w:szCs w:val="28"/>
          <w:lang w:val="kk-KZ"/>
        </w:rPr>
        <w:t>нан д</w:t>
      </w:r>
      <w:r w:rsidRPr="00B94B8B">
        <w:rPr>
          <w:rFonts w:ascii="Times New Roman" w:hAnsi="Times New Roman"/>
          <w:sz w:val="28"/>
          <w:szCs w:val="28"/>
          <w:lang w:val="kk-KZ" w:eastAsia="ko-KR"/>
        </w:rPr>
        <w:t>әрістер</w:t>
      </w:r>
      <w:r>
        <w:rPr>
          <w:rFonts w:ascii="Times New Roman" w:hAnsi="Times New Roman"/>
          <w:sz w:val="28"/>
          <w:szCs w:val="28"/>
          <w:lang w:val="kk-KZ" w:eastAsia="ko-KR"/>
        </w:rPr>
        <w:t xml:space="preserve"> жинағы</w:t>
      </w:r>
      <w:r w:rsidR="00471A38" w:rsidRPr="00471A38">
        <w:rPr>
          <w:rFonts w:ascii="Times New Roman" w:hAnsi="Times New Roman"/>
          <w:sz w:val="28"/>
          <w:szCs w:val="28"/>
          <w:lang w:val="kk-KZ" w:eastAsia="ko-KR"/>
        </w:rPr>
        <w:t xml:space="preserve"> </w:t>
      </w:r>
      <w:r w:rsidRPr="00B94B8B">
        <w:rPr>
          <w:rFonts w:ascii="Times New Roman" w:hAnsi="Times New Roman"/>
          <w:sz w:val="28"/>
          <w:szCs w:val="28"/>
          <w:lang w:val="kk-KZ"/>
        </w:rPr>
        <w:t>оқып-үйрену үшін студенттер мектеп бағдарламасы бойынша өткен Ежелгі дүние тарихы, Қазақстан тарихының ежелгі дәуірі, Адам және қоғам пәндері бойынша белгілі деңгейде білім қорына ие болуы қажет.</w:t>
      </w:r>
    </w:p>
    <w:p w:rsidR="00B94B8B" w:rsidRPr="00B94B8B" w:rsidRDefault="00B94B8B" w:rsidP="00B94B8B">
      <w:pPr>
        <w:ind w:firstLine="708"/>
        <w:jc w:val="both"/>
        <w:rPr>
          <w:rFonts w:ascii="Times New Roman" w:hAnsi="Times New Roman"/>
          <w:sz w:val="28"/>
          <w:szCs w:val="28"/>
          <w:lang w:val="kk-KZ"/>
        </w:rPr>
      </w:pPr>
      <w:r w:rsidRPr="00B94B8B">
        <w:rPr>
          <w:rFonts w:ascii="Times New Roman" w:hAnsi="Times New Roman" w:cs="Times New Roman"/>
          <w:sz w:val="28"/>
          <w:szCs w:val="28"/>
          <w:lang w:val="kk-KZ"/>
        </w:rPr>
        <w:t>Алғашқы қоғам тарихы</w:t>
      </w:r>
      <w:r w:rsidRPr="00B94B8B">
        <w:rPr>
          <w:rFonts w:ascii="Times New Roman" w:hAnsi="Times New Roman"/>
          <w:sz w:val="28"/>
          <w:szCs w:val="28"/>
          <w:lang w:val="kk-KZ"/>
        </w:rPr>
        <w:t>нан д</w:t>
      </w:r>
      <w:r w:rsidRPr="00B94B8B">
        <w:rPr>
          <w:rFonts w:ascii="Times New Roman" w:hAnsi="Times New Roman"/>
          <w:sz w:val="28"/>
          <w:szCs w:val="28"/>
          <w:lang w:val="kk-KZ" w:eastAsia="ko-KR"/>
        </w:rPr>
        <w:t>әрістер</w:t>
      </w:r>
      <w:r>
        <w:rPr>
          <w:rFonts w:ascii="Times New Roman" w:hAnsi="Times New Roman"/>
          <w:sz w:val="28"/>
          <w:szCs w:val="28"/>
          <w:lang w:val="kk-KZ" w:eastAsia="ko-KR"/>
        </w:rPr>
        <w:t xml:space="preserve"> жинағы</w:t>
      </w:r>
      <w:r w:rsidRPr="00B94B8B">
        <w:rPr>
          <w:rFonts w:ascii="Times New Roman" w:hAnsi="Times New Roman"/>
          <w:sz w:val="28"/>
          <w:szCs w:val="28"/>
          <w:lang w:val="sr-Cyrl-CS"/>
        </w:rPr>
        <w:t xml:space="preserve"> студенттер алғашқы қоғам тарихы туралы анық тарихи факттілерге негізделген кең және терең білімге ие бол</w:t>
      </w:r>
      <w:r>
        <w:rPr>
          <w:rFonts w:ascii="Times New Roman" w:hAnsi="Times New Roman"/>
          <w:sz w:val="28"/>
          <w:szCs w:val="28"/>
          <w:lang w:val="sr-Cyrl-CS"/>
        </w:rPr>
        <w:t>ад</w:t>
      </w:r>
      <w:r w:rsidRPr="00B94B8B">
        <w:rPr>
          <w:rFonts w:ascii="Times New Roman" w:hAnsi="Times New Roman"/>
          <w:sz w:val="28"/>
          <w:szCs w:val="28"/>
          <w:lang w:val="sr-Cyrl-CS"/>
        </w:rPr>
        <w:t>ы</w:t>
      </w:r>
      <w:r>
        <w:rPr>
          <w:rFonts w:ascii="Times New Roman" w:hAnsi="Times New Roman"/>
          <w:sz w:val="28"/>
          <w:szCs w:val="28"/>
          <w:lang w:val="sr-Cyrl-CS"/>
        </w:rPr>
        <w:t>. А</w:t>
      </w:r>
      <w:r w:rsidRPr="00B94B8B">
        <w:rPr>
          <w:rFonts w:ascii="Times New Roman" w:hAnsi="Times New Roman"/>
          <w:noProof/>
          <w:color w:val="000000"/>
          <w:sz w:val="28"/>
          <w:szCs w:val="28"/>
          <w:lang w:val="kk-KZ"/>
        </w:rPr>
        <w:t>дамның пайда болуы, антропогенездің еңбек теориясы, коллектив-адамзат прогресінің негізгі шарты, еңбек құралдарын жасаудың, еңбек етудің тарихты өзгертушілік рөлі, әскери демократия, діннің шығуы т.б.</w:t>
      </w:r>
    </w:p>
    <w:p w:rsidR="005A56C9" w:rsidRPr="00B94B8B" w:rsidRDefault="005A56C9" w:rsidP="005A56C9">
      <w:pPr>
        <w:pStyle w:val="a5"/>
        <w:jc w:val="both"/>
        <w:rPr>
          <w:rFonts w:ascii="Times New Roman" w:hAnsi="Times New Roman"/>
          <w:noProof/>
          <w:sz w:val="28"/>
          <w:szCs w:val="28"/>
          <w:lang w:val="kk-KZ"/>
        </w:rPr>
      </w:pPr>
      <w:r w:rsidRPr="00B94B8B">
        <w:rPr>
          <w:rFonts w:ascii="Times New Roman" w:hAnsi="Times New Roman"/>
          <w:sz w:val="28"/>
          <w:szCs w:val="28"/>
          <w:lang w:val="kk-KZ" w:eastAsia="ko-KR"/>
        </w:rPr>
        <w:t xml:space="preserve">Дәрістер жинағы </w:t>
      </w:r>
      <w:r w:rsidRPr="00B94B8B">
        <w:rPr>
          <w:rFonts w:ascii="Times New Roman" w:hAnsi="Times New Roman"/>
          <w:noProof/>
          <w:sz w:val="28"/>
          <w:szCs w:val="28"/>
          <w:lang w:val="kk-KZ"/>
        </w:rPr>
        <w:t>жоғары оқу орнының студенттеріне, оқытушыларына, аспиранттар мен тарих саласының ғылыми ізденушілеріне арналған</w:t>
      </w:r>
    </w:p>
    <w:p w:rsidR="005A56C9" w:rsidRPr="005A56C9" w:rsidRDefault="005A56C9" w:rsidP="005A56C9">
      <w:pPr>
        <w:jc w:val="both"/>
        <w:rPr>
          <w:rFonts w:ascii="Times New Roman" w:hAnsi="Times New Roman" w:cs="Times New Roman"/>
          <w:sz w:val="28"/>
          <w:szCs w:val="28"/>
          <w:lang w:val="kk-KZ" w:eastAsia="ko-KR"/>
        </w:rPr>
      </w:pPr>
    </w:p>
    <w:p w:rsidR="005A56C9" w:rsidRPr="005A56C9" w:rsidRDefault="005A56C9" w:rsidP="005A56C9">
      <w:pPr>
        <w:jc w:val="both"/>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Пікір айтушылар</w:t>
      </w:r>
      <w:r w:rsidRPr="005A56C9">
        <w:rPr>
          <w:rFonts w:ascii="Times New Roman" w:hAnsi="Times New Roman" w:cs="Times New Roman"/>
          <w:sz w:val="28"/>
          <w:szCs w:val="28"/>
          <w:lang w:val="ca-ES" w:eastAsia="ko-KR"/>
        </w:rPr>
        <w:t xml:space="preserve">: </w:t>
      </w:r>
      <w:r w:rsidRPr="005A56C9">
        <w:rPr>
          <w:rFonts w:ascii="Times New Roman" w:hAnsi="Times New Roman" w:cs="Times New Roman"/>
          <w:sz w:val="28"/>
          <w:szCs w:val="28"/>
          <w:lang w:val="kk-KZ" w:eastAsia="ko-KR"/>
        </w:rPr>
        <w:t>Жақаш Д.Б</w:t>
      </w:r>
      <w:r w:rsidRPr="005A56C9">
        <w:rPr>
          <w:rFonts w:ascii="Times New Roman" w:hAnsi="Times New Roman" w:cs="Times New Roman"/>
          <w:sz w:val="28"/>
          <w:szCs w:val="28"/>
          <w:lang w:val="kk-KZ"/>
        </w:rPr>
        <w:t>.</w:t>
      </w:r>
      <w:r w:rsidRPr="005A56C9">
        <w:rPr>
          <w:rFonts w:ascii="Times New Roman" w:hAnsi="Times New Roman" w:cs="Times New Roman"/>
          <w:sz w:val="28"/>
          <w:szCs w:val="28"/>
          <w:lang w:val="ca-ES" w:eastAsia="ko-KR"/>
        </w:rPr>
        <w:t>-</w:t>
      </w:r>
      <w:r w:rsidRPr="005A56C9">
        <w:rPr>
          <w:rFonts w:ascii="Times New Roman" w:hAnsi="Times New Roman" w:cs="Times New Roman"/>
          <w:sz w:val="28"/>
          <w:szCs w:val="28"/>
          <w:lang w:val="kk-KZ" w:eastAsia="ko-KR"/>
        </w:rPr>
        <w:t xml:space="preserve"> тарих ғылымдарының кандидаты, </w:t>
      </w:r>
    </w:p>
    <w:p w:rsidR="005A56C9" w:rsidRPr="005A56C9" w:rsidRDefault="005A56C9" w:rsidP="005A56C9">
      <w:pPr>
        <w:ind w:left="1843"/>
        <w:rPr>
          <w:rFonts w:ascii="Times New Roman" w:hAnsi="Times New Roman" w:cs="Times New Roman"/>
          <w:sz w:val="28"/>
          <w:szCs w:val="28"/>
          <w:lang w:val="kk-KZ"/>
        </w:rPr>
      </w:pPr>
      <w:r w:rsidRPr="005A56C9">
        <w:rPr>
          <w:rFonts w:ascii="Times New Roman" w:hAnsi="Times New Roman" w:cs="Times New Roman"/>
          <w:sz w:val="28"/>
          <w:szCs w:val="28"/>
          <w:lang w:val="kk-KZ" w:eastAsia="ko-KR"/>
        </w:rPr>
        <w:t xml:space="preserve">        Мирас университеті</w:t>
      </w:r>
    </w:p>
    <w:p w:rsidR="005A56C9" w:rsidRPr="005A56C9" w:rsidRDefault="005A56C9" w:rsidP="005A56C9">
      <w:pPr>
        <w:jc w:val="both"/>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 xml:space="preserve">                              Тапалов Д.Ж. -   тарих ғылымдарының кандидаты, </w:t>
      </w:r>
    </w:p>
    <w:p w:rsidR="005A56C9" w:rsidRPr="005A56C9" w:rsidRDefault="005A56C9" w:rsidP="005A56C9">
      <w:pPr>
        <w:jc w:val="both"/>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 xml:space="preserve">                               М.Әуезов  атындағы  ОҚМУ доцент.</w:t>
      </w:r>
    </w:p>
    <w:p w:rsidR="005A56C9" w:rsidRPr="005A56C9" w:rsidRDefault="005A56C9" w:rsidP="005A56C9">
      <w:pPr>
        <w:jc w:val="both"/>
        <w:rPr>
          <w:rFonts w:ascii="Times New Roman" w:hAnsi="Times New Roman" w:cs="Times New Roman"/>
          <w:sz w:val="28"/>
          <w:szCs w:val="28"/>
          <w:lang w:val="kk-KZ" w:eastAsia="ko-KR"/>
        </w:rPr>
      </w:pPr>
    </w:p>
    <w:p w:rsidR="005A56C9" w:rsidRPr="005A56C9" w:rsidRDefault="005A56C9" w:rsidP="005A56C9">
      <w:pPr>
        <w:jc w:val="both"/>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 xml:space="preserve">    Оқу құралы М.Әуезов атындағы Оңтүстік Қазақстан мемлекеттік университетінің Әдістемелік Кеңесі басуға ұсынған, №___ хаттама  </w:t>
      </w:r>
    </w:p>
    <w:p w:rsidR="005A56C9" w:rsidRPr="005A56C9" w:rsidRDefault="005A56C9" w:rsidP="005A56C9">
      <w:pPr>
        <w:jc w:val="both"/>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 xml:space="preserve">« ____»_________2013   ж. </w:t>
      </w:r>
    </w:p>
    <w:p w:rsidR="005A56C9" w:rsidRPr="005A56C9" w:rsidRDefault="005A56C9" w:rsidP="005A56C9">
      <w:pPr>
        <w:jc w:val="both"/>
        <w:rPr>
          <w:rFonts w:ascii="Times New Roman" w:hAnsi="Times New Roman" w:cs="Times New Roman"/>
          <w:sz w:val="28"/>
          <w:szCs w:val="28"/>
          <w:lang w:val="ca-ES" w:eastAsia="ko-KR"/>
        </w:rPr>
      </w:pPr>
    </w:p>
    <w:p w:rsidR="005A56C9" w:rsidRPr="005A56C9" w:rsidRDefault="005A56C9" w:rsidP="005A56C9">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eastAsia="ko-KR"/>
        </w:rPr>
        <w:t xml:space="preserve">ISBN                                                 </w:t>
      </w:r>
      <w:r w:rsidRPr="005A56C9">
        <w:rPr>
          <w:rFonts w:ascii="Times New Roman" w:hAnsi="Times New Roman" w:cs="Times New Roman"/>
          <w:sz w:val="28"/>
          <w:szCs w:val="28"/>
          <w:lang w:val="kk-KZ"/>
        </w:rPr>
        <w:t xml:space="preserve"> ©  М.Әуезов атындағы </w:t>
      </w:r>
    </w:p>
    <w:p w:rsidR="005A56C9" w:rsidRPr="005A56C9" w:rsidRDefault="005A56C9" w:rsidP="005A56C9">
      <w:pPr>
        <w:rPr>
          <w:rFonts w:ascii="Times New Roman" w:hAnsi="Times New Roman" w:cs="Times New Roman"/>
          <w:sz w:val="28"/>
          <w:szCs w:val="28"/>
          <w:lang w:val="kk-KZ"/>
        </w:rPr>
      </w:pPr>
      <w:r w:rsidRPr="005A56C9">
        <w:rPr>
          <w:rFonts w:ascii="Times New Roman" w:hAnsi="Times New Roman" w:cs="Times New Roman"/>
          <w:sz w:val="28"/>
          <w:szCs w:val="28"/>
          <w:lang w:val="kk-KZ"/>
        </w:rPr>
        <w:t xml:space="preserve">                                                                                  Оңтүстік Қазақстан </w:t>
      </w:r>
    </w:p>
    <w:p w:rsidR="005A56C9" w:rsidRPr="005A56C9" w:rsidRDefault="005A56C9" w:rsidP="005A56C9">
      <w:pPr>
        <w:rPr>
          <w:rFonts w:ascii="Times New Roman" w:hAnsi="Times New Roman" w:cs="Times New Roman"/>
          <w:sz w:val="28"/>
          <w:szCs w:val="28"/>
          <w:lang w:val="kk-KZ"/>
        </w:rPr>
      </w:pPr>
      <w:r w:rsidRPr="005A56C9">
        <w:rPr>
          <w:rFonts w:ascii="Times New Roman" w:hAnsi="Times New Roman" w:cs="Times New Roman"/>
          <w:sz w:val="28"/>
          <w:szCs w:val="28"/>
          <w:lang w:val="kk-KZ"/>
        </w:rPr>
        <w:t xml:space="preserve">                                                                                  мемлекеттік университеті</w:t>
      </w:r>
    </w:p>
    <w:p w:rsidR="005A56C9" w:rsidRPr="005A56C9" w:rsidRDefault="005A56C9" w:rsidP="005A56C9">
      <w:pPr>
        <w:jc w:val="center"/>
        <w:rPr>
          <w:rFonts w:ascii="Times New Roman" w:hAnsi="Times New Roman" w:cs="Times New Roman"/>
          <w:b/>
          <w:sz w:val="28"/>
          <w:szCs w:val="28"/>
          <w:lang w:val="kk-KZ"/>
        </w:rPr>
      </w:pPr>
    </w:p>
    <w:p w:rsidR="005A56C9" w:rsidRPr="005A56C9" w:rsidRDefault="005A56C9" w:rsidP="005A56C9">
      <w:pPr>
        <w:jc w:val="center"/>
        <w:rPr>
          <w:rFonts w:ascii="Times New Roman" w:hAnsi="Times New Roman" w:cs="Times New Roman"/>
          <w:b/>
          <w:sz w:val="28"/>
          <w:szCs w:val="28"/>
          <w:lang w:val="kk-KZ"/>
        </w:rPr>
      </w:pPr>
    </w:p>
    <w:p w:rsidR="005A56C9" w:rsidRPr="005A56C9" w:rsidRDefault="005A56C9" w:rsidP="005A56C9">
      <w:pPr>
        <w:jc w:val="center"/>
        <w:rPr>
          <w:rFonts w:ascii="Times New Roman" w:hAnsi="Times New Roman" w:cs="Times New Roman"/>
          <w:b/>
          <w:sz w:val="28"/>
          <w:szCs w:val="28"/>
          <w:lang w:val="kk-KZ"/>
        </w:rPr>
      </w:pPr>
    </w:p>
    <w:p w:rsidR="005A56C9" w:rsidRPr="005A56C9" w:rsidRDefault="005A56C9" w:rsidP="005A56C9">
      <w:pPr>
        <w:jc w:val="center"/>
        <w:rPr>
          <w:rFonts w:ascii="Times New Roman" w:hAnsi="Times New Roman" w:cs="Times New Roman"/>
          <w:b/>
          <w:sz w:val="28"/>
          <w:szCs w:val="28"/>
          <w:lang w:val="kk-KZ"/>
        </w:rPr>
      </w:pPr>
      <w:r w:rsidRPr="005A56C9">
        <w:rPr>
          <w:rFonts w:ascii="Times New Roman" w:hAnsi="Times New Roman" w:cs="Times New Roman"/>
          <w:b/>
          <w:sz w:val="28"/>
          <w:szCs w:val="28"/>
          <w:lang w:val="kk-KZ"/>
        </w:rPr>
        <w:t>МАЗМҰНЫ</w:t>
      </w:r>
    </w:p>
    <w:p w:rsidR="005A56C9" w:rsidRPr="005A56C9" w:rsidRDefault="005A56C9" w:rsidP="005A56C9">
      <w:pPr>
        <w:rPr>
          <w:rFonts w:ascii="Times New Roman" w:hAnsi="Times New Roman" w:cs="Times New Roman"/>
          <w:b/>
          <w:sz w:val="28"/>
          <w:szCs w:val="28"/>
          <w:lang w:val="kk-KZ"/>
        </w:rPr>
      </w:pPr>
    </w:p>
    <w:p w:rsidR="005A56C9" w:rsidRPr="005A56C9" w:rsidRDefault="005A56C9" w:rsidP="005A56C9">
      <w:pPr>
        <w:rPr>
          <w:rFonts w:ascii="Times New Roman" w:hAnsi="Times New Roman" w:cs="Times New Roman"/>
          <w:b/>
          <w:sz w:val="28"/>
          <w:szCs w:val="28"/>
          <w:lang w:val="kk-KZ"/>
        </w:rPr>
      </w:pP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w:t>
      </w:r>
      <w:r w:rsidR="005A56C9">
        <w:rPr>
          <w:rFonts w:ascii="Times New Roman" w:hAnsi="Times New Roman" w:cs="Times New Roman"/>
          <w:sz w:val="28"/>
          <w:szCs w:val="28"/>
          <w:lang w:val="kk-KZ"/>
        </w:rPr>
        <w:t>...................................</w:t>
      </w:r>
      <w:r w:rsidRPr="005A56C9">
        <w:rPr>
          <w:rFonts w:ascii="Times New Roman" w:hAnsi="Times New Roman" w:cs="Times New Roman"/>
          <w:sz w:val="28"/>
          <w:szCs w:val="28"/>
          <w:lang w:val="kk-KZ"/>
        </w:rPr>
        <w:t>.........</w:t>
      </w:r>
      <w:r w:rsidR="007D686D">
        <w:rPr>
          <w:rFonts w:ascii="Times New Roman" w:hAnsi="Times New Roman" w:cs="Times New Roman"/>
          <w:sz w:val="28"/>
          <w:szCs w:val="28"/>
          <w:lang w:val="kk-KZ"/>
        </w:rPr>
        <w:t>4</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2.........................................................................................</w:t>
      </w:r>
      <w:r w:rsidR="005A56C9">
        <w:rPr>
          <w:rFonts w:ascii="Times New Roman" w:hAnsi="Times New Roman" w:cs="Times New Roman"/>
          <w:sz w:val="28"/>
          <w:szCs w:val="28"/>
          <w:lang w:val="kk-KZ"/>
        </w:rPr>
        <w:t>..</w:t>
      </w:r>
      <w:r w:rsidRPr="005A56C9">
        <w:rPr>
          <w:rFonts w:ascii="Times New Roman" w:hAnsi="Times New Roman" w:cs="Times New Roman"/>
          <w:sz w:val="28"/>
          <w:szCs w:val="28"/>
          <w:lang w:val="kk-KZ"/>
        </w:rPr>
        <w:t>.....</w:t>
      </w:r>
      <w:r w:rsidR="007D686D">
        <w:rPr>
          <w:rFonts w:ascii="Times New Roman" w:hAnsi="Times New Roman" w:cs="Times New Roman"/>
          <w:sz w:val="28"/>
          <w:szCs w:val="28"/>
          <w:lang w:val="kk-KZ"/>
        </w:rPr>
        <w:t>7</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3.......................................................................................</w:t>
      </w:r>
      <w:r w:rsidR="005A56C9">
        <w:rPr>
          <w:rFonts w:ascii="Times New Roman" w:hAnsi="Times New Roman" w:cs="Times New Roman"/>
          <w:sz w:val="28"/>
          <w:szCs w:val="28"/>
          <w:lang w:val="kk-KZ"/>
        </w:rPr>
        <w:t>.</w:t>
      </w:r>
      <w:r w:rsidRPr="005A56C9">
        <w:rPr>
          <w:rFonts w:ascii="Times New Roman" w:hAnsi="Times New Roman" w:cs="Times New Roman"/>
          <w:sz w:val="28"/>
          <w:szCs w:val="28"/>
          <w:lang w:val="kk-KZ"/>
        </w:rPr>
        <w:t>.......</w:t>
      </w:r>
      <w:r w:rsidR="007D686D">
        <w:rPr>
          <w:rFonts w:ascii="Times New Roman" w:hAnsi="Times New Roman" w:cs="Times New Roman"/>
          <w:sz w:val="28"/>
          <w:szCs w:val="28"/>
          <w:lang w:val="kk-KZ"/>
        </w:rPr>
        <w:t>11</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4..............................................................................................1</w:t>
      </w:r>
      <w:r w:rsidR="007D686D">
        <w:rPr>
          <w:rFonts w:ascii="Times New Roman" w:hAnsi="Times New Roman" w:cs="Times New Roman"/>
          <w:sz w:val="28"/>
          <w:szCs w:val="28"/>
          <w:lang w:val="kk-KZ"/>
        </w:rPr>
        <w:t>9</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5..............................................................................................</w:t>
      </w:r>
      <w:r w:rsidR="007D686D">
        <w:rPr>
          <w:rFonts w:ascii="Times New Roman" w:hAnsi="Times New Roman" w:cs="Times New Roman"/>
          <w:sz w:val="28"/>
          <w:szCs w:val="28"/>
          <w:lang w:val="kk-KZ"/>
        </w:rPr>
        <w:t>25</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6..............................................................................................2</w:t>
      </w:r>
      <w:r w:rsidR="007D686D">
        <w:rPr>
          <w:rFonts w:ascii="Times New Roman" w:hAnsi="Times New Roman" w:cs="Times New Roman"/>
          <w:sz w:val="28"/>
          <w:szCs w:val="28"/>
          <w:lang w:val="kk-KZ"/>
        </w:rPr>
        <w:t>7</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7...............................................................</w:t>
      </w:r>
      <w:r w:rsidR="007D686D">
        <w:rPr>
          <w:rFonts w:ascii="Times New Roman" w:hAnsi="Times New Roman" w:cs="Times New Roman"/>
          <w:sz w:val="28"/>
          <w:szCs w:val="28"/>
          <w:lang w:val="kk-KZ"/>
        </w:rPr>
        <w:t>...............................30</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8..............................................................................................3</w:t>
      </w:r>
      <w:r w:rsidR="00AF5669">
        <w:rPr>
          <w:rFonts w:ascii="Times New Roman" w:hAnsi="Times New Roman" w:cs="Times New Roman"/>
          <w:sz w:val="28"/>
          <w:szCs w:val="28"/>
          <w:lang w:val="kk-KZ"/>
        </w:rPr>
        <w:t>5</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9..............................................................................................</w:t>
      </w:r>
      <w:r w:rsidR="00AF5669">
        <w:rPr>
          <w:rFonts w:ascii="Times New Roman" w:hAnsi="Times New Roman" w:cs="Times New Roman"/>
          <w:sz w:val="28"/>
          <w:szCs w:val="28"/>
          <w:lang w:val="kk-KZ"/>
        </w:rPr>
        <w:t>51</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10............................................................................................</w:t>
      </w:r>
      <w:r w:rsidR="00AF5669">
        <w:rPr>
          <w:rFonts w:ascii="Times New Roman" w:hAnsi="Times New Roman" w:cs="Times New Roman"/>
          <w:sz w:val="28"/>
          <w:szCs w:val="28"/>
          <w:lang w:val="kk-KZ"/>
        </w:rPr>
        <w:t>65</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11............................................................................................</w:t>
      </w:r>
      <w:r w:rsidR="00AF5669">
        <w:rPr>
          <w:rFonts w:ascii="Times New Roman" w:hAnsi="Times New Roman" w:cs="Times New Roman"/>
          <w:sz w:val="28"/>
          <w:szCs w:val="28"/>
          <w:lang w:val="kk-KZ"/>
        </w:rPr>
        <w:t>73</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12............................................................................................</w:t>
      </w:r>
      <w:r w:rsidR="003A366D" w:rsidRPr="005A56C9">
        <w:rPr>
          <w:rFonts w:ascii="Times New Roman" w:hAnsi="Times New Roman" w:cs="Times New Roman"/>
          <w:sz w:val="28"/>
          <w:szCs w:val="28"/>
          <w:lang w:val="kk-KZ"/>
        </w:rPr>
        <w:t>8</w:t>
      </w:r>
      <w:r w:rsidR="00AF5669">
        <w:rPr>
          <w:rFonts w:ascii="Times New Roman" w:hAnsi="Times New Roman" w:cs="Times New Roman"/>
          <w:sz w:val="28"/>
          <w:szCs w:val="28"/>
          <w:lang w:val="kk-KZ"/>
        </w:rPr>
        <w:t>6</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13............................................................................................</w:t>
      </w:r>
      <w:r w:rsidR="003A366D" w:rsidRPr="005A56C9">
        <w:rPr>
          <w:rFonts w:ascii="Times New Roman" w:hAnsi="Times New Roman" w:cs="Times New Roman"/>
          <w:sz w:val="28"/>
          <w:szCs w:val="28"/>
          <w:lang w:val="kk-KZ"/>
        </w:rPr>
        <w:t>9</w:t>
      </w:r>
      <w:r w:rsidR="00AF5669">
        <w:rPr>
          <w:rFonts w:ascii="Times New Roman" w:hAnsi="Times New Roman" w:cs="Times New Roman"/>
          <w:sz w:val="28"/>
          <w:szCs w:val="28"/>
          <w:lang w:val="kk-KZ"/>
        </w:rPr>
        <w:t>7</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14............................................................................................</w:t>
      </w:r>
      <w:r w:rsidR="00AF5669">
        <w:rPr>
          <w:rFonts w:ascii="Times New Roman" w:hAnsi="Times New Roman" w:cs="Times New Roman"/>
          <w:sz w:val="28"/>
          <w:szCs w:val="28"/>
          <w:lang w:val="kk-KZ"/>
        </w:rPr>
        <w:t>104</w:t>
      </w:r>
    </w:p>
    <w:p w:rsidR="005C3125" w:rsidRPr="005A56C9" w:rsidRDefault="005C3125" w:rsidP="005C3125">
      <w:pPr>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Лекция № 15............................................................................................</w:t>
      </w:r>
      <w:r w:rsidR="003A366D" w:rsidRPr="005A56C9">
        <w:rPr>
          <w:rFonts w:ascii="Times New Roman" w:hAnsi="Times New Roman" w:cs="Times New Roman"/>
          <w:sz w:val="28"/>
          <w:szCs w:val="28"/>
          <w:lang w:val="kk-KZ"/>
        </w:rPr>
        <w:t>10</w:t>
      </w:r>
      <w:r w:rsidR="00AF5669">
        <w:rPr>
          <w:rFonts w:ascii="Times New Roman" w:hAnsi="Times New Roman" w:cs="Times New Roman"/>
          <w:sz w:val="28"/>
          <w:szCs w:val="28"/>
          <w:lang w:val="kk-KZ"/>
        </w:rPr>
        <w:t>7</w:t>
      </w:r>
      <w:bookmarkStart w:id="0" w:name="_GoBack"/>
      <w:bookmarkEnd w:id="0"/>
    </w:p>
    <w:p w:rsidR="005C3125" w:rsidRPr="005A56C9" w:rsidRDefault="005C3125" w:rsidP="003A366D">
      <w:pPr>
        <w:jc w:val="both"/>
        <w:rPr>
          <w:rFonts w:ascii="Times New Roman" w:hAnsi="Times New Roman" w:cs="Times New Roman"/>
          <w:sz w:val="28"/>
          <w:szCs w:val="28"/>
          <w:lang w:val="kk-KZ"/>
        </w:rPr>
      </w:pPr>
    </w:p>
    <w:p w:rsidR="005C3125" w:rsidRPr="005A56C9" w:rsidRDefault="005C3125" w:rsidP="005C3125">
      <w:pPr>
        <w:rPr>
          <w:rFonts w:ascii="Times New Roman" w:hAnsi="Times New Roman" w:cs="Times New Roman"/>
          <w:b/>
          <w:sz w:val="28"/>
          <w:szCs w:val="28"/>
          <w:lang w:val="kk-KZ"/>
        </w:rPr>
      </w:pPr>
    </w:p>
    <w:p w:rsidR="005C3125" w:rsidRPr="005A56C9" w:rsidRDefault="005C3125" w:rsidP="005C3125">
      <w:pPr>
        <w:jc w:val="center"/>
        <w:rPr>
          <w:rFonts w:ascii="Times New Roman" w:hAnsi="Times New Roman" w:cs="Times New Roman"/>
          <w:b/>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C3125" w:rsidRPr="005A56C9" w:rsidRDefault="005C3125" w:rsidP="005F5FB8">
      <w:pPr>
        <w:jc w:val="both"/>
        <w:rPr>
          <w:rFonts w:ascii="Times New Roman" w:hAnsi="Times New Roman" w:cs="Times New Roman"/>
          <w:b/>
          <w:bCs/>
          <w:sz w:val="28"/>
          <w:szCs w:val="28"/>
          <w:lang w:val="kk-KZ"/>
        </w:rPr>
      </w:pPr>
    </w:p>
    <w:p w:rsidR="005F5FB8" w:rsidRPr="005A56C9" w:rsidRDefault="005F5FB8" w:rsidP="005F5FB8">
      <w:pPr>
        <w:jc w:val="both"/>
        <w:rPr>
          <w:rFonts w:ascii="Times New Roman" w:hAnsi="Times New Roman" w:cs="Times New Roman"/>
          <w:b/>
          <w:bCs/>
          <w:sz w:val="28"/>
          <w:szCs w:val="28"/>
          <w:lang w:val="kk-KZ"/>
        </w:rPr>
      </w:pPr>
      <w:r w:rsidRPr="005A56C9">
        <w:rPr>
          <w:rFonts w:ascii="Times New Roman" w:hAnsi="Times New Roman" w:cs="Times New Roman"/>
          <w:b/>
          <w:bCs/>
          <w:sz w:val="28"/>
          <w:szCs w:val="28"/>
          <w:lang w:val="kk-KZ"/>
        </w:rPr>
        <w:t>1 лекция</w:t>
      </w:r>
    </w:p>
    <w:p w:rsidR="005F5FB8" w:rsidRPr="005A56C9" w:rsidRDefault="005F5FB8" w:rsidP="005F5FB8">
      <w:pPr>
        <w:jc w:val="center"/>
        <w:rPr>
          <w:rFonts w:ascii="Times New Roman" w:hAnsi="Times New Roman" w:cs="Times New Roman"/>
          <w:b/>
          <w:bCs/>
          <w:sz w:val="28"/>
          <w:szCs w:val="28"/>
          <w:lang w:val="kk-KZ"/>
        </w:rPr>
      </w:pPr>
      <w:r w:rsidRPr="005A56C9">
        <w:rPr>
          <w:rFonts w:ascii="Times New Roman" w:hAnsi="Times New Roman" w:cs="Times New Roman"/>
          <w:b/>
          <w:bCs/>
          <w:sz w:val="28"/>
          <w:szCs w:val="28"/>
          <w:lang w:val="kk-KZ"/>
        </w:rPr>
        <w:t>Кіріспе</w:t>
      </w:r>
    </w:p>
    <w:p w:rsidR="005F5FB8" w:rsidRPr="005A56C9" w:rsidRDefault="005F5FB8" w:rsidP="005F5FB8">
      <w:pPr>
        <w:rPr>
          <w:rFonts w:ascii="Times New Roman" w:hAnsi="Times New Roman" w:cs="Times New Roman"/>
          <w:b/>
          <w:bCs/>
          <w:sz w:val="28"/>
          <w:szCs w:val="28"/>
          <w:lang w:val="kk-KZ"/>
        </w:rPr>
      </w:pPr>
      <w:r w:rsidRPr="005A56C9">
        <w:rPr>
          <w:rFonts w:ascii="Times New Roman" w:hAnsi="Times New Roman" w:cs="Times New Roman"/>
          <w:b/>
          <w:bCs/>
          <w:sz w:val="28"/>
          <w:szCs w:val="28"/>
          <w:lang w:val="kk-KZ"/>
        </w:rPr>
        <w:t>Қамтылатын сұрақтар:</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sz w:val="28"/>
          <w:szCs w:val="28"/>
          <w:lang w:val="kk-KZ"/>
        </w:rPr>
        <w:t xml:space="preserve">1. </w:t>
      </w:r>
      <w:r w:rsidRPr="005A56C9">
        <w:rPr>
          <w:rFonts w:ascii="Times New Roman" w:hAnsi="Times New Roman" w:cs="Times New Roman"/>
          <w:noProof/>
          <w:color w:val="000000"/>
          <w:sz w:val="28"/>
          <w:szCs w:val="28"/>
          <w:lang w:val="kk-KZ"/>
        </w:rPr>
        <w:t xml:space="preserve">«Тарихқа дейінгі» немесе «Тарихқа дейінгі археология және АҚҚ түсініктері». </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sz w:val="28"/>
          <w:szCs w:val="28"/>
          <w:lang w:val="kk-KZ"/>
        </w:rPr>
        <w:t xml:space="preserve">2. </w:t>
      </w:r>
      <w:r w:rsidRPr="005A56C9">
        <w:rPr>
          <w:rFonts w:ascii="Times New Roman" w:hAnsi="Times New Roman" w:cs="Times New Roman"/>
          <w:noProof/>
          <w:color w:val="000000"/>
          <w:sz w:val="28"/>
          <w:szCs w:val="28"/>
          <w:lang w:val="kk-KZ"/>
        </w:rPr>
        <w:t xml:space="preserve">Алғашқы қауымдық қоғам тарихы нені оқытады ? </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Алғашқы қауымдық қоғам тарихын Л.Г. Морганның дәуірлеуі</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Кеңестік тарихнамадағы дәуірлер және олардың кемшіліктері. Басқа да шет елдік тарихшылардың дәуірге бөлушілігі</w:t>
      </w:r>
    </w:p>
    <w:p w:rsidR="005F5FB8" w:rsidRPr="005A56C9" w:rsidRDefault="005F5FB8" w:rsidP="005F5FB8">
      <w:pPr>
        <w:shd w:val="clear" w:color="auto" w:fill="FFFFFF"/>
        <w:jc w:val="both"/>
        <w:rPr>
          <w:rFonts w:ascii="Times New Roman" w:hAnsi="Times New Roman" w:cs="Times New Roman"/>
          <w:noProof/>
          <w:color w:val="000000"/>
          <w:sz w:val="28"/>
          <w:szCs w:val="28"/>
          <w:lang w:val="kk-KZ"/>
        </w:rPr>
      </w:pPr>
    </w:p>
    <w:p w:rsidR="005F5FB8" w:rsidRPr="005A56C9" w:rsidRDefault="005F5FB8" w:rsidP="005F5FB8">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sz w:val="28"/>
          <w:szCs w:val="28"/>
          <w:lang w:val="kk-KZ"/>
        </w:rPr>
        <w:t xml:space="preserve">1. </w:t>
      </w:r>
      <w:r w:rsidRPr="005A56C9">
        <w:rPr>
          <w:rFonts w:ascii="Times New Roman" w:hAnsi="Times New Roman" w:cs="Times New Roman"/>
          <w:noProof/>
          <w:color w:val="000000"/>
          <w:spacing w:val="6"/>
          <w:sz w:val="28"/>
          <w:szCs w:val="28"/>
          <w:lang w:val="kk-KZ"/>
        </w:rPr>
        <w:t xml:space="preserve">Адамзат тарихында бірқатар бірін-бірі </w:t>
      </w:r>
      <w:r w:rsidRPr="005A56C9">
        <w:rPr>
          <w:rFonts w:ascii="Times New Roman" w:hAnsi="Times New Roman" w:cs="Times New Roman"/>
          <w:noProof/>
          <w:color w:val="000000"/>
          <w:spacing w:val="4"/>
          <w:sz w:val="28"/>
          <w:szCs w:val="28"/>
          <w:lang w:val="kk-KZ"/>
        </w:rPr>
        <w:t xml:space="preserve">дәйекті ауыстырып отырған қоғамдық-экономикалық формациялар, яғни алғашқы </w:t>
      </w:r>
      <w:r w:rsidRPr="005A56C9">
        <w:rPr>
          <w:rFonts w:ascii="Times New Roman" w:hAnsi="Times New Roman" w:cs="Times New Roman"/>
          <w:noProof/>
          <w:color w:val="000000"/>
          <w:spacing w:val="5"/>
          <w:sz w:val="28"/>
          <w:szCs w:val="28"/>
          <w:lang w:val="kk-KZ"/>
        </w:rPr>
        <w:t xml:space="preserve">қауымдық, құл иеленушілік, феодалдық, </w:t>
      </w:r>
      <w:r w:rsidRPr="005A56C9">
        <w:rPr>
          <w:rFonts w:ascii="Times New Roman" w:hAnsi="Times New Roman" w:cs="Times New Roman"/>
          <w:noProof/>
          <w:color w:val="000000"/>
          <w:spacing w:val="3"/>
          <w:sz w:val="28"/>
          <w:szCs w:val="28"/>
          <w:lang w:val="kk-KZ"/>
        </w:rPr>
        <w:t>капиталистік, коммунистік формациялар белгілі</w:t>
      </w:r>
      <w:r w:rsidRPr="005A56C9">
        <w:rPr>
          <w:rFonts w:ascii="Times New Roman" w:hAnsi="Times New Roman" w:cs="Times New Roman"/>
          <w:noProof/>
          <w:color w:val="000000"/>
          <w:spacing w:val="9"/>
          <w:sz w:val="28"/>
          <w:szCs w:val="28"/>
          <w:lang w:val="kk-KZ"/>
        </w:rPr>
        <w:t xml:space="preserve">. Алғашқы қауымдық қоғам тарихының зерттеу </w:t>
      </w:r>
      <w:r w:rsidRPr="005A56C9">
        <w:rPr>
          <w:rFonts w:ascii="Times New Roman" w:hAnsi="Times New Roman" w:cs="Times New Roman"/>
          <w:noProof/>
          <w:color w:val="000000"/>
          <w:spacing w:val="4"/>
          <w:sz w:val="28"/>
          <w:szCs w:val="28"/>
          <w:lang w:val="kk-KZ"/>
        </w:rPr>
        <w:t xml:space="preserve">пәні жер бетінде адамның пайда болуынан </w:t>
      </w:r>
      <w:r w:rsidRPr="005A56C9">
        <w:rPr>
          <w:rFonts w:ascii="Times New Roman" w:hAnsi="Times New Roman" w:cs="Times New Roman"/>
          <w:noProof/>
          <w:color w:val="000000"/>
          <w:spacing w:val="5"/>
          <w:sz w:val="28"/>
          <w:szCs w:val="28"/>
          <w:lang w:val="kk-KZ"/>
        </w:rPr>
        <w:t xml:space="preserve">таптық қоғамдар мен мемлекеттердің қалыптасуына дейінгі бүкіл орасан үлкен уақыт кезеңін </w:t>
      </w:r>
      <w:r w:rsidRPr="005A56C9">
        <w:rPr>
          <w:rFonts w:ascii="Times New Roman" w:hAnsi="Times New Roman" w:cs="Times New Roman"/>
          <w:noProof/>
          <w:color w:val="000000"/>
          <w:spacing w:val="2"/>
          <w:sz w:val="28"/>
          <w:szCs w:val="28"/>
          <w:lang w:val="kk-KZ"/>
        </w:rPr>
        <w:t xml:space="preserve">қамтиды және осы формациялардың алғашқысы </w:t>
      </w:r>
      <w:r w:rsidRPr="005A56C9">
        <w:rPr>
          <w:rFonts w:ascii="Times New Roman" w:hAnsi="Times New Roman" w:cs="Times New Roman"/>
          <w:noProof/>
          <w:color w:val="000000"/>
          <w:spacing w:val="1"/>
          <w:sz w:val="28"/>
          <w:szCs w:val="28"/>
          <w:lang w:val="kk-KZ"/>
        </w:rPr>
        <w:t>болып саналады.</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Алғашқы қауымдық қоғам тарихы адам пайда болғаннан таптық  қоғам туғанға дейінгі кезеңді қамтиды. Бұл кезеңнің төменгі шежірелік шегі шамамен бұдан 2,5 млн. жыл бұрын деп саналады, ал біз төменде көретініміздей, кейбір зерттеушілердің пікірі бойынша, тіпті әлдеқайда ерте заман деп белгіленеді. Жоғарғы  шегі  соңғы  5 мың жыл шегінде ауытқиды: Азия мен Африкада алғашқы цивилизация біздің заманымызға дейінгі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 xml:space="preserve">және </w:t>
      </w:r>
      <w:r w:rsidRPr="005A56C9">
        <w:rPr>
          <w:rFonts w:ascii="Times New Roman" w:hAnsi="Times New Roman" w:cs="Times New Roman"/>
          <w:color w:val="000000"/>
          <w:sz w:val="28"/>
          <w:szCs w:val="28"/>
          <w:lang w:val="kk-KZ"/>
        </w:rPr>
        <w:t xml:space="preserve">V </w:t>
      </w:r>
      <w:r w:rsidRPr="005A56C9">
        <w:rPr>
          <w:rFonts w:ascii="Times New Roman" w:hAnsi="Times New Roman" w:cs="Times New Roman"/>
          <w:noProof/>
          <w:color w:val="000000"/>
          <w:sz w:val="28"/>
          <w:szCs w:val="28"/>
          <w:lang w:val="kk-KZ"/>
        </w:rPr>
        <w:t xml:space="preserve">мың жылдықтардың арасында,   Европада — б.   э.-ға   дейінгі   </w:t>
      </w:r>
      <w:r w:rsidRPr="005A56C9">
        <w:rPr>
          <w:rFonts w:ascii="Times New Roman" w:hAnsi="Times New Roman" w:cs="Times New Roman"/>
          <w:color w:val="000000"/>
          <w:sz w:val="28"/>
          <w:szCs w:val="28"/>
          <w:lang w:val="kk-KZ"/>
        </w:rPr>
        <w:t xml:space="preserve">I   </w:t>
      </w:r>
      <w:r w:rsidRPr="005A56C9">
        <w:rPr>
          <w:rFonts w:ascii="Times New Roman" w:hAnsi="Times New Roman" w:cs="Times New Roman"/>
          <w:noProof/>
          <w:color w:val="000000"/>
          <w:sz w:val="28"/>
          <w:szCs w:val="28"/>
          <w:lang w:val="kk-KZ"/>
        </w:rPr>
        <w:t xml:space="preserve">мың жылдықтарда,Америкада б.з.-ғадейінгі </w:t>
      </w:r>
      <w:r w:rsidRPr="005A56C9">
        <w:rPr>
          <w:rFonts w:ascii="Times New Roman" w:hAnsi="Times New Roman" w:cs="Times New Roman"/>
          <w:color w:val="000000"/>
          <w:sz w:val="28"/>
          <w:szCs w:val="28"/>
          <w:lang w:val="kk-KZ"/>
        </w:rPr>
        <w:t>I</w:t>
      </w:r>
      <w:r w:rsidRPr="005A56C9">
        <w:rPr>
          <w:rFonts w:ascii="Times New Roman" w:hAnsi="Times New Roman" w:cs="Times New Roman"/>
          <w:noProof/>
          <w:color w:val="000000"/>
          <w:sz w:val="28"/>
          <w:szCs w:val="28"/>
          <w:lang w:val="kk-KZ"/>
        </w:rPr>
        <w:t>мыңжылдықта, эйкумендердіңбасқа аймақтарында   бұдан    да   кейінірек   пайда болды.</w:t>
      </w:r>
    </w:p>
    <w:p w:rsidR="005F5FB8" w:rsidRPr="005A56C9" w:rsidRDefault="005F5FB8" w:rsidP="005F5FB8">
      <w:pPr>
        <w:shd w:val="clear" w:color="auto" w:fill="FFFFFF"/>
        <w:ind w:firstLine="708"/>
        <w:jc w:val="both"/>
        <w:rPr>
          <w:rFonts w:ascii="Times New Roman" w:hAnsi="Times New Roman" w:cs="Times New Roman"/>
          <w:noProof/>
          <w:color w:val="000000"/>
          <w:spacing w:val="4"/>
          <w:sz w:val="28"/>
          <w:szCs w:val="28"/>
          <w:lang w:val="kk-KZ"/>
        </w:rPr>
      </w:pP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pacing w:val="4"/>
          <w:sz w:val="28"/>
          <w:szCs w:val="28"/>
          <w:lang w:val="kk-KZ"/>
        </w:rPr>
        <w:t>2.</w:t>
      </w:r>
      <w:r w:rsidRPr="005A56C9">
        <w:rPr>
          <w:rFonts w:ascii="Times New Roman" w:hAnsi="Times New Roman" w:cs="Times New Roman"/>
          <w:noProof/>
          <w:color w:val="000000"/>
          <w:spacing w:val="4"/>
          <w:sz w:val="28"/>
          <w:szCs w:val="28"/>
          <w:lang w:val="kk-KZ"/>
        </w:rPr>
        <w:t>Алғашқы қауымдық қоғам тарихы адамн</w:t>
      </w:r>
      <w:r w:rsidRPr="005A56C9">
        <w:rPr>
          <w:rFonts w:ascii="Times New Roman" w:hAnsi="Times New Roman" w:cs="Times New Roman"/>
          <w:noProof/>
          <w:color w:val="000000"/>
          <w:spacing w:val="5"/>
          <w:sz w:val="28"/>
          <w:szCs w:val="28"/>
          <w:lang w:val="kk-KZ"/>
        </w:rPr>
        <w:t>ың шығуын, оның шаруашылық және қоғамдық қызметінің тууы мен бастапқы дамуын, оның материалдық және рухани мәдениетінің пайда болуы мен алғашқы қа</w:t>
      </w:r>
      <w:r w:rsidRPr="005A56C9">
        <w:rPr>
          <w:rFonts w:ascii="Times New Roman" w:hAnsi="Times New Roman" w:cs="Times New Roman"/>
          <w:noProof/>
          <w:color w:val="000000"/>
          <w:spacing w:val="6"/>
          <w:sz w:val="28"/>
          <w:szCs w:val="28"/>
          <w:lang w:val="kk-KZ"/>
        </w:rPr>
        <w:t xml:space="preserve">дамдарын зерттейді. Алғашқы қауымдық </w:t>
      </w:r>
      <w:r w:rsidRPr="005A56C9">
        <w:rPr>
          <w:rFonts w:ascii="Times New Roman" w:hAnsi="Times New Roman" w:cs="Times New Roman"/>
          <w:noProof/>
          <w:color w:val="000000"/>
          <w:spacing w:val="4"/>
          <w:sz w:val="28"/>
          <w:szCs w:val="28"/>
          <w:lang w:val="kk-KZ"/>
        </w:rPr>
        <w:t>қоғам тарихының аса маңызды міндеті алғашқы</w:t>
      </w:r>
      <w:r w:rsidRPr="005A56C9">
        <w:rPr>
          <w:rFonts w:ascii="Times New Roman" w:hAnsi="Times New Roman" w:cs="Times New Roman"/>
          <w:noProof/>
          <w:color w:val="000000"/>
          <w:spacing w:val="5"/>
          <w:sz w:val="28"/>
          <w:szCs w:val="28"/>
          <w:lang w:val="kk-KZ"/>
        </w:rPr>
        <w:t>тұрмыстық қауым құрылысының негізгі ерекшеліктерін анықтап табу, оның қалы</w:t>
      </w:r>
      <w:r w:rsidRPr="005A56C9">
        <w:rPr>
          <w:rFonts w:ascii="Times New Roman" w:hAnsi="Times New Roman" w:cs="Times New Roman"/>
          <w:noProof/>
          <w:color w:val="000000"/>
          <w:spacing w:val="2"/>
          <w:sz w:val="28"/>
          <w:szCs w:val="28"/>
          <w:lang w:val="kk-KZ"/>
        </w:rPr>
        <w:t>птасуының, дамуы мен ыдырауының жалпы заңдылықтарын ашып керсету, оның таптық қ</w:t>
      </w:r>
      <w:r w:rsidRPr="005A56C9">
        <w:rPr>
          <w:rFonts w:ascii="Times New Roman" w:hAnsi="Times New Roman" w:cs="Times New Roman"/>
          <w:noProof/>
          <w:color w:val="000000"/>
          <w:spacing w:val="4"/>
          <w:sz w:val="28"/>
          <w:szCs w:val="28"/>
          <w:lang w:val="kk-KZ"/>
        </w:rPr>
        <w:t>оғамға айналу жағдайлары мен формаларын зерттеу болып табылады.</w:t>
      </w:r>
    </w:p>
    <w:p w:rsidR="005F5FB8" w:rsidRPr="005A56C9" w:rsidRDefault="005F5FB8" w:rsidP="005F5FB8">
      <w:pPr>
        <w:ind w:firstLine="708"/>
        <w:jc w:val="both"/>
        <w:rPr>
          <w:rFonts w:ascii="Times New Roman" w:hAnsi="Times New Roman" w:cs="Times New Roman"/>
          <w:noProof/>
          <w:color w:val="000000"/>
          <w:spacing w:val="9"/>
          <w:sz w:val="28"/>
          <w:szCs w:val="28"/>
          <w:lang w:val="kk-KZ"/>
        </w:rPr>
      </w:pPr>
      <w:r w:rsidRPr="005A56C9">
        <w:rPr>
          <w:rFonts w:ascii="Times New Roman" w:hAnsi="Times New Roman" w:cs="Times New Roman"/>
          <w:noProof/>
          <w:color w:val="000000"/>
          <w:spacing w:val="3"/>
          <w:sz w:val="28"/>
          <w:szCs w:val="28"/>
          <w:lang w:val="kk-KZ"/>
        </w:rPr>
        <w:t xml:space="preserve">Алғашқы қауымдық қоғам құрылысына </w:t>
      </w:r>
      <w:r w:rsidRPr="005A56C9">
        <w:rPr>
          <w:rFonts w:ascii="Times New Roman" w:hAnsi="Times New Roman" w:cs="Times New Roman"/>
          <w:noProof/>
          <w:color w:val="000000"/>
          <w:spacing w:val="5"/>
          <w:sz w:val="28"/>
          <w:szCs w:val="28"/>
          <w:lang w:val="kk-KZ"/>
        </w:rPr>
        <w:t>өндіргіш күштер дамуының өте темен</w:t>
      </w:r>
      <w:r w:rsidRPr="005A56C9">
        <w:rPr>
          <w:rFonts w:ascii="Times New Roman" w:hAnsi="Times New Roman" w:cs="Times New Roman"/>
          <w:noProof/>
          <w:color w:val="000000"/>
          <w:spacing w:val="7"/>
          <w:sz w:val="28"/>
          <w:szCs w:val="28"/>
          <w:lang w:val="kk-KZ"/>
        </w:rPr>
        <w:t xml:space="preserve">гі дәрежеде болуы тән. </w:t>
      </w:r>
      <w:r w:rsidRPr="005A56C9">
        <w:rPr>
          <w:rFonts w:ascii="Times New Roman" w:hAnsi="Times New Roman" w:cs="Times New Roman"/>
          <w:noProof/>
          <w:color w:val="000000"/>
          <w:spacing w:val="1"/>
          <w:sz w:val="28"/>
          <w:szCs w:val="28"/>
          <w:lang w:val="kk-KZ"/>
        </w:rPr>
        <w:t>Сондай-ақ алғашқы қауым</w:t>
      </w:r>
      <w:r w:rsidRPr="005A56C9">
        <w:rPr>
          <w:rFonts w:ascii="Times New Roman" w:hAnsi="Times New Roman" w:cs="Times New Roman"/>
          <w:noProof/>
          <w:color w:val="000000"/>
          <w:spacing w:val="5"/>
          <w:sz w:val="28"/>
          <w:szCs w:val="28"/>
          <w:lang w:val="kk-KZ"/>
        </w:rPr>
        <w:t>адамдарының еңбек дағдылары мен өнді</w:t>
      </w:r>
      <w:r w:rsidRPr="005A56C9">
        <w:rPr>
          <w:rFonts w:ascii="Times New Roman" w:hAnsi="Times New Roman" w:cs="Times New Roman"/>
          <w:noProof/>
          <w:color w:val="000000"/>
          <w:spacing w:val="6"/>
          <w:sz w:val="28"/>
          <w:szCs w:val="28"/>
          <w:lang w:val="kk-KZ"/>
        </w:rPr>
        <w:t>рістік тәжірибелері де мейлінше жетілдіріл</w:t>
      </w:r>
      <w:r w:rsidRPr="005A56C9">
        <w:rPr>
          <w:rFonts w:ascii="Times New Roman" w:hAnsi="Times New Roman" w:cs="Times New Roman"/>
          <w:noProof/>
          <w:color w:val="000000"/>
          <w:spacing w:val="4"/>
          <w:sz w:val="28"/>
          <w:szCs w:val="28"/>
          <w:lang w:val="kk-KZ"/>
        </w:rPr>
        <w:t>меген еді. Техникалық жағынан нашар жабд</w:t>
      </w:r>
      <w:r w:rsidRPr="005A56C9">
        <w:rPr>
          <w:rFonts w:ascii="Times New Roman" w:hAnsi="Times New Roman" w:cs="Times New Roman"/>
          <w:noProof/>
          <w:color w:val="000000"/>
          <w:spacing w:val="7"/>
          <w:sz w:val="28"/>
          <w:szCs w:val="28"/>
          <w:lang w:val="kk-KZ"/>
        </w:rPr>
        <w:t>ықталған, өзінің жеке басының күшін нашар</w:t>
      </w:r>
      <w:r w:rsidRPr="005A56C9">
        <w:rPr>
          <w:rFonts w:ascii="Times New Roman" w:hAnsi="Times New Roman" w:cs="Times New Roman"/>
          <w:noProof/>
          <w:color w:val="000000"/>
          <w:spacing w:val="3"/>
          <w:sz w:val="28"/>
          <w:szCs w:val="28"/>
          <w:lang w:val="kk-KZ"/>
        </w:rPr>
        <w:t xml:space="preserve"> білетін алғашқы тұрмыс адамы табиғат </w:t>
      </w:r>
      <w:r w:rsidRPr="005A56C9">
        <w:rPr>
          <w:rFonts w:ascii="Times New Roman" w:hAnsi="Times New Roman" w:cs="Times New Roman"/>
          <w:noProof/>
          <w:color w:val="000000"/>
          <w:spacing w:val="9"/>
          <w:sz w:val="28"/>
          <w:szCs w:val="28"/>
          <w:lang w:val="kk-KZ"/>
        </w:rPr>
        <w:t>алдында бір өзі қорғансыз болды. Осы</w:t>
      </w:r>
      <w:r w:rsidRPr="005A56C9">
        <w:rPr>
          <w:rFonts w:ascii="Times New Roman" w:hAnsi="Times New Roman" w:cs="Times New Roman"/>
          <w:noProof/>
          <w:color w:val="000000"/>
          <w:spacing w:val="5"/>
          <w:sz w:val="28"/>
          <w:szCs w:val="28"/>
          <w:lang w:val="kk-KZ"/>
        </w:rPr>
        <w:t>дан келіп алғашқы тұрмыс адамдары тірші</w:t>
      </w:r>
      <w:r w:rsidRPr="005A56C9">
        <w:rPr>
          <w:rFonts w:ascii="Times New Roman" w:hAnsi="Times New Roman" w:cs="Times New Roman"/>
          <w:noProof/>
          <w:color w:val="000000"/>
          <w:spacing w:val="7"/>
          <w:sz w:val="28"/>
          <w:szCs w:val="28"/>
          <w:lang w:val="kk-KZ"/>
        </w:rPr>
        <w:t>лік ету жолында бірігіп күресуі үшін ұжымдық</w:t>
      </w:r>
      <w:r w:rsidRPr="005A56C9">
        <w:rPr>
          <w:rFonts w:ascii="Times New Roman" w:hAnsi="Times New Roman" w:cs="Times New Roman"/>
          <w:noProof/>
          <w:color w:val="000000"/>
          <w:spacing w:val="5"/>
          <w:sz w:val="28"/>
          <w:szCs w:val="28"/>
          <w:lang w:val="kk-KZ"/>
        </w:rPr>
        <w:t xml:space="preserve"> еңбек пен еңбек құралдарына жә</w:t>
      </w:r>
      <w:r w:rsidRPr="005A56C9">
        <w:rPr>
          <w:rFonts w:ascii="Times New Roman" w:hAnsi="Times New Roman" w:cs="Times New Roman"/>
          <w:noProof/>
          <w:color w:val="000000"/>
          <w:spacing w:val="7"/>
          <w:sz w:val="28"/>
          <w:szCs w:val="28"/>
          <w:lang w:val="kk-KZ"/>
        </w:rPr>
        <w:t xml:space="preserve">не өнімдеріне ұжымдық меншіктіліктің сөзсіз </w:t>
      </w:r>
      <w:r w:rsidRPr="005A56C9">
        <w:rPr>
          <w:rFonts w:ascii="Times New Roman" w:hAnsi="Times New Roman" w:cs="Times New Roman"/>
          <w:noProof/>
          <w:color w:val="000000"/>
          <w:spacing w:val="7"/>
          <w:sz w:val="28"/>
          <w:szCs w:val="28"/>
          <w:lang w:val="kk-KZ"/>
        </w:rPr>
        <w:lastRenderedPageBreak/>
        <w:t xml:space="preserve">бірігу қажеттігі туды. Алғашқы коғам жеке меншікті, адамды адамның қанауын </w:t>
      </w:r>
      <w:r w:rsidRPr="005A56C9">
        <w:rPr>
          <w:rFonts w:ascii="Times New Roman" w:hAnsi="Times New Roman" w:cs="Times New Roman"/>
          <w:noProof/>
          <w:color w:val="000000"/>
          <w:spacing w:val="4"/>
          <w:sz w:val="28"/>
          <w:szCs w:val="28"/>
          <w:lang w:val="kk-KZ"/>
        </w:rPr>
        <w:t>біл</w:t>
      </w:r>
      <w:r w:rsidRPr="005A56C9">
        <w:rPr>
          <w:rFonts w:ascii="Times New Roman" w:hAnsi="Times New Roman" w:cs="Times New Roman"/>
          <w:noProof/>
          <w:color w:val="000000"/>
          <w:spacing w:val="6"/>
          <w:sz w:val="28"/>
          <w:szCs w:val="28"/>
          <w:lang w:val="kk-KZ"/>
        </w:rPr>
        <w:t>меді, бұл тапқа дейінгі, мемлекетке дейінгі</w:t>
      </w:r>
      <w:r w:rsidRPr="005A56C9">
        <w:rPr>
          <w:rFonts w:ascii="Times New Roman" w:hAnsi="Times New Roman" w:cs="Times New Roman"/>
          <w:noProof/>
          <w:color w:val="000000"/>
          <w:spacing w:val="9"/>
          <w:sz w:val="28"/>
          <w:szCs w:val="28"/>
          <w:lang w:val="kk-KZ"/>
        </w:rPr>
        <w:t>алғашқы қауымдық қо</w:t>
      </w:r>
      <w:r w:rsidRPr="005A56C9">
        <w:rPr>
          <w:rFonts w:ascii="Times New Roman" w:hAnsi="Times New Roman" w:cs="Times New Roman"/>
          <w:noProof/>
          <w:color w:val="000000"/>
          <w:spacing w:val="4"/>
          <w:sz w:val="28"/>
          <w:szCs w:val="28"/>
          <w:lang w:val="kk-KZ"/>
        </w:rPr>
        <w:t>ғам еді.</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noProof/>
          <w:color w:val="000000"/>
          <w:sz w:val="28"/>
          <w:szCs w:val="28"/>
          <w:lang w:val="kk-KZ"/>
        </w:rPr>
        <w:t xml:space="preserve">3. </w:t>
      </w:r>
      <w:r w:rsidRPr="005A56C9">
        <w:rPr>
          <w:rFonts w:ascii="Times New Roman" w:hAnsi="Times New Roman" w:cs="Times New Roman"/>
          <w:noProof/>
          <w:color w:val="000000"/>
          <w:sz w:val="28"/>
          <w:szCs w:val="28"/>
          <w:lang w:val="kk-KZ"/>
        </w:rPr>
        <w:t>Алғашқы қауымдық қоғам тарихын дәуірлеу күрделі де, әлі де болса ақыр аяғына дейін шешілмеген ғылыми проблема болып табылады.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қауымдық шаруашылық  дамуының кешенді сипаттамасына негізделген неғұрлым жетілдірілген дәуірлеуді 1870-шы жылдары көрнекті американ этнографы Люис Генри Морган жасады. ХҮІІІ ғасырда орнықтырылған тарихи процестердің    тағылық, варварлық және өркениет дәуірлеріне мүшеленуін пайдалана отырып, Морган алғашқы қауымдық қоғам тарихын бұлардың өзінің әрқайсын үш сатыға тарата отырып, шаруашылық  пен  материалдық мәдениет  дамуының  белгілі  бір белгілерімен  сипатталатын тағылық және варварлық дәуірлерге бөлді, Морган бойынша тағылық дәуірді иемденуші жинап-терушілік және аң-балық аулау шаруашылығының уақыты, оның төменгі сатысы ең көне адамның пайда болуынан, ортаңғысы — балық шаруашылығы туып, отты қолданудан, жоғарғысы — садақ пен жебені ойлап тапқан кезден басталады. Варварлық заманы – егіншілік-мал шаруашылығы өндіретін уақыт, оның төменгі сатысы қыш ісін ойлап табудан, ортаңғысы — мал шаруашылығы мен суармалы егіншілік ісін жүргізуден, жоғарғысы — темірдің пайда болуынан басталады. Морган ұсынған дәуірлеуді Ф. Энгельс қабылдаған, бірақ ол әзірге материал едәуір кеңейіп, өзгерту енгізуге мәжбүр болғанша ғана мұның күшінде қала беретіндігін атап көрсеткен.</w:t>
      </w:r>
    </w:p>
    <w:p w:rsidR="005F5FB8" w:rsidRPr="005A56C9" w:rsidRDefault="005F5FB8" w:rsidP="005F5FB8">
      <w:pPr>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1880 жылдардан  кейінгі  ғылымның дамуы оның заманында алғашқы қауым тарихының нашар мәлім кездеріне қатысты Морган дәуірлеуіне   бірқатар нақтылаулар енгізіпді. Атап айтқанда тағылықтың төменгі және орта сатысы арасындағы шекті  ең көне адамға сол кезде-ақ мәлім от қолдануды, әрі  шамамен  садақ және жебелермен  бір кезде тараған балық шаруашылығының пайда болуын санамай, антропогенез процесінің   аяқталуы мен қаруларды өндіру үшін, арнаулы тас қаруларды қолдан жасап шығарудың кеңінен таралуын санау дұрыс екендігі анықталды. Сондай-ақ    варварлықтың жоғарғы сатысына көшуді анықтаған  белгі ретінде темірдің емес, жалпы металдың, ең алдымен, қоланың пайда болуы деп қарастыру керектігі анықталды, бірақ ең бастысы басқада еді. Морган өзінің кезінде қажетті ғылыми деректер жоқ болғандықтан алғашқы қоғам тарихының   бастапқы (тағылықтың төменгі сатысы) мен ақырғы (варварлық жоғарғы      сатысы) дәуірлерінің сапалық ерекшеліктерін, олардың «варварлық» және «тағылық» дәуірлердің басқа сатыларынан принципті айырмашылығын   жеткілікті атап көрсетпеді. Сондықтан да қазіргі кездегі көптеген ғалымдар енді Морган дәуірлеуін ұстанбайды.</w:t>
      </w:r>
    </w:p>
    <w:p w:rsidR="005F5FB8" w:rsidRPr="005A56C9" w:rsidRDefault="005F5FB8" w:rsidP="005F5FB8">
      <w:pPr>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ab/>
      </w:r>
      <w:r w:rsidRPr="005A56C9">
        <w:rPr>
          <w:rFonts w:ascii="Times New Roman" w:hAnsi="Times New Roman" w:cs="Times New Roman"/>
          <w:b/>
          <w:noProof/>
          <w:color w:val="000000"/>
          <w:sz w:val="28"/>
          <w:szCs w:val="28"/>
          <w:lang w:val="kk-KZ"/>
        </w:rPr>
        <w:t xml:space="preserve">4. </w:t>
      </w:r>
      <w:r w:rsidRPr="005A56C9">
        <w:rPr>
          <w:rFonts w:ascii="Times New Roman" w:hAnsi="Times New Roman" w:cs="Times New Roman"/>
          <w:sz w:val="28"/>
          <w:szCs w:val="28"/>
          <w:lang w:val="kk-KZ"/>
        </w:rPr>
        <w:t xml:space="preserve">Кеңестік тарихнамада археологиялық дәуірлеу кеңінен тараған болатын. </w:t>
      </w:r>
      <w:r w:rsidRPr="005A56C9">
        <w:rPr>
          <w:rFonts w:ascii="Times New Roman" w:hAnsi="Times New Roman" w:cs="Times New Roman"/>
          <w:noProof/>
          <w:color w:val="000000"/>
          <w:sz w:val="28"/>
          <w:szCs w:val="28"/>
          <w:lang w:val="kk-KZ"/>
        </w:rPr>
        <w:t xml:space="preserve">Археологиялық дәуірлеу еңбек құралдарын жасап шығарудың материалы мен техникасының айырымдарына негізделген болатын. Бұл адамзат тарихын үш ғасырға:тас, қола жэне темір ғасырына бөлу. Тас ғасыры көне тас ғасырына немесе палеолитке және жаңа тас ғасырына немесе </w:t>
      </w:r>
      <w:r w:rsidRPr="005A56C9">
        <w:rPr>
          <w:rFonts w:ascii="Times New Roman" w:hAnsi="Times New Roman" w:cs="Times New Roman"/>
          <w:noProof/>
          <w:color w:val="000000"/>
          <w:sz w:val="28"/>
          <w:szCs w:val="28"/>
          <w:lang w:val="kk-KZ"/>
        </w:rPr>
        <w:lastRenderedPageBreak/>
        <w:t xml:space="preserve">неолитке бөлінеді. Палеолит пен неолит арасында өтпелі дәуір — мезолитке бөледі. Палеолит ерте (төменгі, көне) палеолитке (бұдан 2,5 млн. — 40 мың жыл бұрын) және кейінгі   (жоғарғы)   палеолитке   (бұдан   40—12 мың жыл бұрын)   бөлінеді.   Ерте   палеолит археологиялық дәуірлерге немесе мәдениеттерге бөлінеді: шелльге дейінгі, шелль, ашелль және мустьер дәуірлері болып келеді (бұл аттардың бәрі өздеріне тән немесе   алғашқы  тұрған  орындары   болған   географиялың пункттер атынан алынған). Кейде мустьер дәуірін (бұдан 100—40 мың жыл бұрын)   ерекше   кезеңге:   орта   палеолитке бөледі. Кейінгі палеолитті, әдетте, дәуірлерге, замандарға,   ориньяк, солютрей   және мадлен  дәуірлері  деп  бөледі.  Алайда бұл дәуірлер  тек  мұздықталған   Европада  ғана қадағаланған  да   жалпы  ортақ  маңызға   ие бола   алмайды.   Мезолит   шамамен   б.   э.-ға дейінгі 12—5 мың жылдықтар деп шамаланады. Кейінгі   палеолитте нышан көрсеткен әр түрлі территориядағы мәдениет дамуының біркелкі болмауы неолитте бұрынғыдан да күшейе түседі. Әр түрлі тайпалар неолит дәуірін әр түрлі уақытта бастан өткізді. Европа мен Азияның неолит ескерткіштерінің   көп   бөлігіб.з.-ғадейінгіV-ІІІ мыңж. деп шамаланады. Мыстан алғашқы қарулар    пайда    болған    неолит    дәуірінің ақырын    энеолит    немесе    халколит    деп атайды. Қола ғасырының, шамамен шежірелік   шама-шарқы — б.   э.-ға   дейінгі   </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мың жылдықтың    ақыры — 1     мың    жылдықтың басы біздің эрамызға дейінгі   1   мың жылдықтың  басында  темір ғасыры келіп жетеді. Археологиялық дәуірлеудің алғашқы қауым кезеңінің өндіргіш күштерін зерттеу үшін маңызы зор. Алайда түгелдей технологиялық критерийге сүйене отырып, бұл табиғи түрде, алғашқы тұрмыс өндірісінің дамуы туралы толық ұғым бермейді. Алғашқы қауымдық қоғам тарихын дәуірлерге бөлу одан әрі жүргізілуде.</w:t>
      </w:r>
    </w:p>
    <w:p w:rsidR="005F5FB8" w:rsidRPr="005A56C9" w:rsidRDefault="005F5FB8" w:rsidP="005F5FB8">
      <w:pPr>
        <w:shd w:val="clear" w:color="auto" w:fill="FFFFFF"/>
        <w:jc w:val="center"/>
        <w:rPr>
          <w:rFonts w:ascii="Times New Roman" w:hAnsi="Times New Roman" w:cs="Times New Roman"/>
          <w:b/>
          <w:noProof/>
          <w:color w:val="000000"/>
          <w:sz w:val="28"/>
          <w:szCs w:val="28"/>
          <w:lang w:val="kk-KZ"/>
        </w:rPr>
      </w:pPr>
    </w:p>
    <w:p w:rsidR="005F5FB8" w:rsidRPr="005A56C9" w:rsidRDefault="005F5FB8" w:rsidP="005F5FB8">
      <w:pPr>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sz w:val="28"/>
          <w:szCs w:val="28"/>
          <w:lang w:val="kk-KZ"/>
        </w:rPr>
        <w:t xml:space="preserve">1. </w:t>
      </w:r>
      <w:r w:rsidRPr="005A56C9">
        <w:rPr>
          <w:rFonts w:ascii="Times New Roman" w:hAnsi="Times New Roman" w:cs="Times New Roman"/>
          <w:noProof/>
          <w:color w:val="000000"/>
          <w:sz w:val="28"/>
          <w:szCs w:val="28"/>
          <w:lang w:val="kk-KZ"/>
        </w:rPr>
        <w:t xml:space="preserve">Алғашқы қауымдық қоғам тарихы нені оқытады ? </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Алғашқы қауымдық қоғам тарихын Л.Г. Морганның дәуірлеуінің ерекшелігі неде?</w:t>
      </w:r>
    </w:p>
    <w:p w:rsidR="005F5FB8" w:rsidRPr="005A56C9" w:rsidRDefault="005F5FB8" w:rsidP="005F5FB8">
      <w:pPr>
        <w:shd w:val="clear" w:color="auto" w:fill="FFFFFF"/>
        <w:ind w:firstLine="708"/>
        <w:jc w:val="both"/>
        <w:rPr>
          <w:rFonts w:ascii="Times New Roman" w:hAnsi="Times New Roman" w:cs="Times New Roman"/>
          <w:b/>
          <w:noProof/>
          <w:color w:val="000000"/>
          <w:sz w:val="28"/>
          <w:szCs w:val="28"/>
          <w:lang w:val="kk-KZ"/>
        </w:rPr>
      </w:pPr>
      <w:r w:rsidRPr="005A56C9">
        <w:rPr>
          <w:rFonts w:ascii="Times New Roman" w:hAnsi="Times New Roman" w:cs="Times New Roman"/>
          <w:noProof/>
          <w:color w:val="000000"/>
          <w:sz w:val="28"/>
          <w:szCs w:val="28"/>
          <w:lang w:val="kk-KZ"/>
        </w:rPr>
        <w:t>3. Кеңестік тарихнамадағы дәуірлер және олардың кемшіліктері қандай болды?</w:t>
      </w:r>
    </w:p>
    <w:p w:rsidR="005F5FB8" w:rsidRPr="005A56C9" w:rsidRDefault="005F5FB8" w:rsidP="005F5FB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5F5FB8" w:rsidRPr="005A56C9" w:rsidRDefault="005F5FB8" w:rsidP="005F5FB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5F5FB8" w:rsidRPr="005A56C9" w:rsidRDefault="005F5FB8" w:rsidP="005F5FB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общества.М, 2004.</w:t>
      </w:r>
    </w:p>
    <w:p w:rsidR="005F5FB8" w:rsidRPr="005A56C9" w:rsidRDefault="005F5FB8" w:rsidP="005F5FB8">
      <w:pPr>
        <w:jc w:val="both"/>
        <w:rPr>
          <w:rFonts w:ascii="Times New Roman" w:hAnsi="Times New Roman" w:cs="Times New Roman"/>
          <w:noProof/>
          <w:color w:val="000000"/>
          <w:sz w:val="28"/>
          <w:szCs w:val="28"/>
        </w:rPr>
      </w:pPr>
    </w:p>
    <w:p w:rsidR="005F5FB8" w:rsidRPr="005A56C9" w:rsidRDefault="005F5FB8" w:rsidP="005F5FB8">
      <w:pPr>
        <w:jc w:val="both"/>
        <w:rPr>
          <w:rFonts w:ascii="Times New Roman" w:hAnsi="Times New Roman" w:cs="Times New Roman"/>
          <w:noProof/>
          <w:color w:val="000000"/>
          <w:sz w:val="28"/>
          <w:szCs w:val="28"/>
        </w:rPr>
      </w:pPr>
    </w:p>
    <w:p w:rsidR="005F5FB8" w:rsidRPr="005A56C9" w:rsidRDefault="005F5FB8" w:rsidP="005F5FB8">
      <w:pPr>
        <w:jc w:val="both"/>
        <w:rPr>
          <w:rFonts w:ascii="Times New Roman" w:hAnsi="Times New Roman" w:cs="Times New Roman"/>
          <w:noProof/>
          <w:color w:val="000000"/>
          <w:sz w:val="28"/>
          <w:szCs w:val="28"/>
        </w:rPr>
      </w:pPr>
    </w:p>
    <w:p w:rsidR="005F5FB8" w:rsidRPr="005A56C9" w:rsidRDefault="005F5FB8" w:rsidP="005F5FB8">
      <w:pPr>
        <w:rPr>
          <w:rFonts w:ascii="Times New Roman" w:hAnsi="Times New Roman" w:cs="Times New Roman"/>
          <w:sz w:val="28"/>
          <w:szCs w:val="28"/>
        </w:rPr>
      </w:pPr>
    </w:p>
    <w:p w:rsidR="005F5FB8" w:rsidRPr="005A56C9" w:rsidRDefault="005F5FB8" w:rsidP="005F5FB8">
      <w:pPr>
        <w:shd w:val="clear" w:color="auto" w:fill="FFFFFF"/>
        <w:rPr>
          <w:rFonts w:ascii="Times New Roman" w:hAnsi="Times New Roman" w:cs="Times New Roman"/>
          <w:b/>
          <w:sz w:val="28"/>
          <w:szCs w:val="28"/>
          <w:lang w:val="kk-KZ"/>
        </w:rPr>
      </w:pPr>
      <w:r w:rsidRPr="005A56C9">
        <w:rPr>
          <w:rFonts w:ascii="Times New Roman" w:hAnsi="Times New Roman" w:cs="Times New Roman"/>
          <w:b/>
          <w:sz w:val="28"/>
          <w:szCs w:val="28"/>
          <w:lang w:val="kk-KZ"/>
        </w:rPr>
        <w:t xml:space="preserve">2 лекция. </w:t>
      </w:r>
    </w:p>
    <w:p w:rsidR="005F5FB8" w:rsidRPr="005A56C9" w:rsidRDefault="005F5FB8" w:rsidP="005F5FB8">
      <w:pPr>
        <w:shd w:val="clear" w:color="auto" w:fill="FFFFFF"/>
        <w:ind w:firstLine="708"/>
        <w:jc w:val="center"/>
        <w:rPr>
          <w:rFonts w:ascii="Times New Roman" w:hAnsi="Times New Roman" w:cs="Times New Roman"/>
          <w:b/>
          <w:noProof/>
          <w:color w:val="000000"/>
          <w:sz w:val="28"/>
          <w:szCs w:val="28"/>
        </w:rPr>
      </w:pPr>
      <w:r w:rsidRPr="005A56C9">
        <w:rPr>
          <w:rFonts w:ascii="Times New Roman" w:hAnsi="Times New Roman" w:cs="Times New Roman"/>
          <w:b/>
          <w:noProof/>
          <w:color w:val="000000"/>
          <w:sz w:val="28"/>
          <w:szCs w:val="28"/>
          <w:lang w:val="kk-KZ"/>
        </w:rPr>
        <w:lastRenderedPageBreak/>
        <w:t>Алғашқы қоғам тарихының деректері</w:t>
      </w:r>
    </w:p>
    <w:p w:rsidR="005F5FB8" w:rsidRPr="005A56C9" w:rsidRDefault="005F5FB8" w:rsidP="005F5FB8">
      <w:pPr>
        <w:shd w:val="clear" w:color="auto" w:fill="FFFFFF"/>
        <w:ind w:firstLine="708"/>
        <w:rPr>
          <w:rFonts w:ascii="Times New Roman" w:hAnsi="Times New Roman" w:cs="Times New Roman"/>
          <w:b/>
          <w:sz w:val="28"/>
          <w:szCs w:val="28"/>
        </w:rPr>
      </w:pPr>
      <w:r w:rsidRPr="005A56C9">
        <w:rPr>
          <w:rFonts w:ascii="Times New Roman" w:hAnsi="Times New Roman" w:cs="Times New Roman"/>
          <w:b/>
          <w:bCs/>
          <w:sz w:val="28"/>
          <w:szCs w:val="28"/>
          <w:lang w:val="kk-KZ"/>
        </w:rPr>
        <w:t>Қамтылатын сұрақтар:</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Алғашқы қауымдық қоғам тарихы деректерінің түрлері, олардың ерешеліктері</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Этнологиялық деректер</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Археологиялық деректер</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Лингвистикалық деректер. Ауыз әдебитінің деректік орны</w:t>
      </w:r>
    </w:p>
    <w:p w:rsidR="005F5FB8" w:rsidRPr="005A56C9" w:rsidRDefault="005F5FB8" w:rsidP="005F5FB8">
      <w:pPr>
        <w:shd w:val="clear" w:color="auto" w:fill="FFFFFF"/>
        <w:jc w:val="both"/>
        <w:rPr>
          <w:rFonts w:ascii="Times New Roman" w:hAnsi="Times New Roman" w:cs="Times New Roman"/>
          <w:noProof/>
          <w:color w:val="000000"/>
          <w:sz w:val="28"/>
          <w:szCs w:val="28"/>
          <w:lang w:val="kk-KZ"/>
        </w:rPr>
      </w:pPr>
    </w:p>
    <w:p w:rsidR="005F5FB8" w:rsidRPr="005A56C9" w:rsidRDefault="005F5FB8" w:rsidP="005F5FB8">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 xml:space="preserve">1. </w:t>
      </w:r>
      <w:r w:rsidRPr="005A56C9">
        <w:rPr>
          <w:rFonts w:ascii="Times New Roman" w:hAnsi="Times New Roman" w:cs="Times New Roman"/>
          <w:noProof/>
          <w:color w:val="000000"/>
          <w:sz w:val="28"/>
          <w:szCs w:val="28"/>
          <w:lang w:val="kk-KZ"/>
        </w:rPr>
        <w:t>Алғашқы қауымдық қоғам тарихының деректері сан алуан болып табылады. Адамзаттың өткен шағы туралы көрсететіндердің, адамның жасағандарының, оның ықпал еткендерінің, адам іс-әрекеттеріне ықпал етіп әсерін тигізгендердің бәрі, міне тарихи ғылым үшін дерек жиынтығы осындай.</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тұрмыс тарихының ерекшелігі сол, ол түгелдей, жазу-сызуы жоқ дәуірге қатысты болып келеді. Тарихи ғылымдар үшін аса маңызды жазба деректер оның ақырғы дәуірін қоспағанда, алғашқы қоғам тарихы үшін негізгі көздердің басқа түрлерімен салыстырғанда өлшеусіз аз роль атқарады.</w:t>
      </w:r>
    </w:p>
    <w:p w:rsidR="005F5FB8" w:rsidRPr="005A56C9" w:rsidRDefault="005F5FB8" w:rsidP="005F5FB8">
      <w:pPr>
        <w:widowControl/>
        <w:shd w:val="clear" w:color="auto" w:fill="FFFFFF"/>
        <w:jc w:val="both"/>
        <w:rPr>
          <w:rFonts w:ascii="Times New Roman" w:hAnsi="Times New Roman" w:cs="Times New Roman"/>
          <w:bCs/>
          <w:noProof/>
          <w:color w:val="000000"/>
          <w:sz w:val="28"/>
          <w:szCs w:val="28"/>
          <w:lang w:val="kk-KZ"/>
        </w:rPr>
      </w:pPr>
      <w:r w:rsidRPr="005A56C9">
        <w:rPr>
          <w:rFonts w:ascii="Times New Roman" w:hAnsi="Times New Roman" w:cs="Times New Roman"/>
          <w:b/>
          <w:bCs/>
          <w:noProof/>
          <w:color w:val="000000"/>
          <w:sz w:val="28"/>
          <w:szCs w:val="28"/>
          <w:lang w:val="kk-KZ"/>
        </w:rPr>
        <w:tab/>
      </w:r>
      <w:r w:rsidRPr="005A56C9">
        <w:rPr>
          <w:rFonts w:ascii="Times New Roman" w:hAnsi="Times New Roman" w:cs="Times New Roman"/>
          <w:bCs/>
          <w:noProof/>
          <w:color w:val="000000"/>
          <w:sz w:val="28"/>
          <w:szCs w:val="28"/>
          <w:lang w:val="kk-KZ"/>
        </w:rPr>
        <w:t>Алғашқы қауымдық қоғам тарихының негізгі дерек көздеріне археологиялық деректер, этнологиялық деректер, лингвистикалық деректер жатады.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Алғашқы қауымдық қоғам тарихы деректері түрлерінің бір де бірі өткен шақты барлық жағынан сипаттап бере алмайды. Өздері жасалған дәуірге түгелдей жататындар археологиялық олжалар ғана, бірақ олар өздерін жасаған қоғамның материалдық мәдениеті туралы пайымдауға ғана мүмкіндік береді де қоғамды бүтіндей көз алдына келтіруге мүмкіндік бермейді. Мұнда этнология көмекке келеді. Алайда тарихи реконструкциялар үшін этнологиялық материалдарды пайдалану онша оңай емес. Ең алдымен этнологтарға, ең болмаса, мәдениеті кейінгі палеолиттік заманға түгелдей сай келетін бір де бір артта қалған тайпаны зерттеп шығу қолынан келмеді. Алайда, мәселе текмұнда ғана емес. Тіпті материалдық мәдениеті, негізінен алғанда, қайсы бір археологиялық мәдениетпен ұқсас тайпалар туралы этнографиялық деректерді  пайдалана отырып, тарихшы осы тайпалар мен мәдениеті ұқсас алғашқы тұрмыс иелерінің арасында, тіпті барлық жағынан аналогия жүргізе алмайды. Дүниенің ең артта қалған тайпалары мыңдаған жылдар өмір сүрді, осы кезде олардың мәдениеті сірэ классикалық алғашқы тұрмыстар жолынан көп жағынан айырмашылығы бар ерекше жолдармен баяу дамыды. Бұлардың кейбіреулері, европалық отарлаудың алдындағы кездің өзінде-ақ белгілі бір дәрежеде неғұрлым дамыған тайпалар мен халықтардың ықпалына ұшырады, екіншілері қолайсыз жағдайларға душар болып тозғындай алатынды. Сондықтан да этнографтар зерттейтін артта қалған тайпалардың күрделі тірі организмі адамзаттың өткен шағын дәл қалпында түсіретін музейлік сирек дүние болып табылмайды. Салыстырмалы әдісті қазылып табылғандарға тірі мәдениетті тікелей қапсыра салатын және </w:t>
      </w:r>
      <w:r w:rsidRPr="005A56C9">
        <w:rPr>
          <w:rFonts w:ascii="Times New Roman" w:hAnsi="Times New Roman" w:cs="Times New Roman"/>
          <w:noProof/>
          <w:color w:val="000000"/>
          <w:sz w:val="28"/>
          <w:szCs w:val="28"/>
          <w:lang w:val="kk-KZ"/>
        </w:rPr>
        <w:lastRenderedPageBreak/>
        <w:t>өз қорытындыларын жасайтын ғалымның құқығы ретінде де қарастыруға болмайды.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Сарқыншақтарды тарихи реконструкция үшін пайдалану бұдан да гөрі күрделі сарқыншақтар өте өзгеріп кеткен түрдегі алғашқы тұрмыс тіршілігінің қалдықтары болып келеді де, тек күрделі талдау ғана олардың шынайы маңызын түсінуге мүмкіндік береді. Алғашқы тұрмыс тарихын зерттеу үшін сарқыншақтар мен лингвистикалық деректерді пайдалануда олардың уақытын шамалау ерекше қиын проблема болып табылады. Олар осы заманғы өмірдің элементтері ретінде көрінеді де, бұлардың қайсы тарихи дәуірдің көлеңкесі екендігін тек жобалап қана шешуге болады.</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Алғашқы қауымдық қоғам тарихы түп-деректерінің ерекшелігі мынадай, солардың негізінде реконструкцияланатын тарихи фактілерде әрекет ететін адамдар болмайды, жекелеген ұсақ оқиғалар белгісіз болып қала береді. Өндіргіш күштердің дамуы мен қоғам құрылысындағы аса маңызды өзгерістерді, тайпа аралық қатынастар мен байланыстардың жалпы көрінісін ғана анықтауға қол жетеді.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bCs/>
          <w:noProof/>
          <w:color w:val="000000"/>
          <w:sz w:val="28"/>
          <w:szCs w:val="28"/>
          <w:lang w:val="kk-KZ"/>
        </w:rPr>
        <w:t xml:space="preserve">2. </w:t>
      </w:r>
      <w:r w:rsidRPr="005A56C9">
        <w:rPr>
          <w:rFonts w:ascii="Times New Roman" w:hAnsi="Times New Roman" w:cs="Times New Roman"/>
          <w:noProof/>
          <w:color w:val="000000"/>
          <w:sz w:val="28"/>
          <w:szCs w:val="28"/>
          <w:lang w:val="kk-KZ"/>
        </w:rPr>
        <w:t>Тарих ғылымы салаларының бірі – жер  шары халықтарының мәдениеті мен тұрмысын зерттейтін этнология осы тайпалар мен халық топтарын, сондай-ақ неғұрлым дамыған халықтардың түрмысында сақталған алғашқы тұрмыс сарқыншақтарын ақтарып тексерумен шұғылданады. Этнологиялық деректердің арқасында өткен шақтағы қоғамдық дамудың әр түрлі сатылары туралы анағұрлым толық ұғым алуға қол жетті.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қауымдық құрылыстың қайсы бір дәрежеде сипаттарын сақтаған тайпалар мен халық топтары жер шарының түрлі жерлерінде қазірде де өмір сүреді немесе осы таяудағы өткен шақта өмір сүрді. Олар түрлі сатыларда тұрады және дамудың әр түрлі кезеңдерінде болып саналады. Бұлардың кейбіреулері, әлі мүлде металдарды білмейді және тас ғасырында өмір сүреді, екіншілері осы заманғы дүниенің күшті ықпалына ұшыраған, бірақ қалайда өмірдің көне сиқының элементтерін сақтап қалған. Артта қалған тайлаларда біршама таяуда ғана байқалған шаруашылықтың, қоғамдың құрылыстың, материалдық және рухани мәдениеттің кейбір сипаттары сонау қиырдағы өткен шақта бүкіл адамзатқа тән болған деп тұжырымдауға болады.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Осы алыстағы өткен шақты реконструкциялау үшін, жоғарыда айтылып өткендей, сарқыншақтарды, яғни ең кейінгі қоғамдардағы сақталған өткеннің іздері мен қалдықтарын зерттеудің зор маңызы бар. Мұндай сарқыншақтар салт-саналарда ерекше айқын байқалады (құда түсу, той-думан, жерлеу салттарында), кейде бұлар киім-кешекте, әшекейлерде, үй құрылысында т. б. сақтала береді. Алғашқы қауымдық табыну және алғашқы тұрмыстық тіршіліктің басқа да көріністері фольклорда — әңгімелерде, өлең-жыр, толғау, жұмбақ, аяттарда, тағы басқаларда бейнеленіп қалған.</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bCs/>
          <w:noProof/>
          <w:color w:val="000000"/>
          <w:sz w:val="28"/>
          <w:szCs w:val="28"/>
          <w:lang w:val="kk-KZ"/>
        </w:rPr>
        <w:t xml:space="preserve">3. </w:t>
      </w:r>
      <w:r w:rsidRPr="005A56C9">
        <w:rPr>
          <w:rFonts w:ascii="Times New Roman" w:hAnsi="Times New Roman" w:cs="Times New Roman"/>
          <w:noProof/>
          <w:color w:val="000000"/>
          <w:sz w:val="28"/>
          <w:szCs w:val="28"/>
          <w:lang w:val="kk-KZ"/>
        </w:rPr>
        <w:t xml:space="preserve">Көне замандардан сақталған заттық деректер немесе оларды басқаша атап жүргендей археологиялық ескергкіштердің зор маңызы бар. Заттық деректер, яғни еңбек құралдары, көне құрылыстардың қалдықтары, сәндік бұйымдар, ыдыс-аяқтар т.б.Бұл осы қоғамның материалдық мәдениетінің </w:t>
      </w:r>
      <w:r w:rsidRPr="005A56C9">
        <w:rPr>
          <w:rFonts w:ascii="Times New Roman" w:hAnsi="Times New Roman" w:cs="Times New Roman"/>
          <w:noProof/>
          <w:color w:val="000000"/>
          <w:sz w:val="28"/>
          <w:szCs w:val="28"/>
          <w:lang w:val="kk-KZ"/>
        </w:rPr>
        <w:lastRenderedPageBreak/>
        <w:t>қалдықтары. Заттар — аса бағалы тарихи деректер, өйткені бұлардың бәрі өз дәуірінің өнімі болып саналады, тек сол дәуірге ғана тән болып келеді, әрі олардың өздері өндірілген сол кездің тіршілік жағдайын бейнелеп көрсетеді.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Қоғамның өмір сүру заңдылықтарын біле отырып, осы қоғамға қандай материалдық мәдениет сай келетінін және керісінше, материалдық мәдениетке қарап әлеуметтік-экономикалық құрылысты, ал кейде осы материалдық мәдениетті жасаған қоғамның тарихын да көз алдыға келтіруге болады. Өткен шақты зерттеу үшін алынған барлық заттардан еңбек құралдарының айырықша зор маңызы бар. Құрып кеткен жануарлар түрін зерттеп үйренуді ұйымдастыру үшін сүйек қаңқаларының құрылысының қандай маңызы болса, құрып кеткен қоғамдық-экономикалық формацияларды зерттеу үшін еңбек құралдар калдықтарының сондай маңызы бар. </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Тек заттар ғана емес, сондай-ақ мекен-жайлар мен тұрақтардың, қабірлердің, шеберханалардың, кен орындары мен әулие-қорықтың, үңгірлердің, ертедегі суару жүйелерінің, каналдардың, плотиналардың, жолдардың т. б. қалдықтары да археологиялық деректер болып табылады.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Тұрғын үйлердің немесе мекен-жайдың эволюциясын зерттеу белгілі бір дәрежеде отбасы мен қоғамдық өмір эволюциясы туралы пайымдауға мүмкіндік береді — ұжымдық тұрғын үй оқшауланған отбасылық тұрғын үйлермен, бекініссіз мекен-жайлар бекіністі мекен-жайлармен т.б. ауыстырылады. Археологиялық ескерткіштердің көпшілігі қазбалар процесінде табылып зерттеледі.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ғасырдың аяғына қарай археологиялық ғылымда алғашқы қоғам тарихын зерттеу үшін өте үлкен маңызы бар археологиялық мәдениет туралы ұғым қалыптасты. Археологиялық мәдениет деп бір заманға қатысты, жергілікті ерекшеліктерімен көзге түсетін және белгілі бір шектеулі территорияда жинақталған археологиялық ескерткіштердің ортақтығын айтады. Археологиялық мәдениет көбіне ежелгі тайпалар мен халықтардың оқшауланып тіршілік етуін көрсетеді. Археологиялық мәдениет туралы ұғым мен оның пайда болып, таралуын және құрып кетуін зерттеу жазба деректер пайда болудың алдындағы кезеңдердегі тайпалар мен халықтардың тарихын реконструкциялауға мүмкіндік береді.</w:t>
      </w:r>
    </w:p>
    <w:p w:rsidR="005F5FB8" w:rsidRPr="005A56C9" w:rsidRDefault="005F5FB8" w:rsidP="005F5FB8">
      <w:pPr>
        <w:widowControl/>
        <w:shd w:val="clear" w:color="auto" w:fill="FFFFFF"/>
        <w:ind w:firstLine="708"/>
        <w:jc w:val="both"/>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4.</w:t>
      </w:r>
      <w:r w:rsidRPr="005A56C9">
        <w:rPr>
          <w:rFonts w:ascii="Times New Roman" w:hAnsi="Times New Roman" w:cs="Times New Roman"/>
          <w:noProof/>
          <w:color w:val="000000"/>
          <w:sz w:val="28"/>
          <w:szCs w:val="28"/>
          <w:lang w:val="kk-KZ"/>
        </w:rPr>
        <w:t xml:space="preserve">Халықтың өткен шағы туралы ұғымның маңызды дерегі лингвистикалық деректер бола алады. Осы заманғы барлық тілдер қоғамның дамуына қарай қалыптасқанда өз бойында өте ертедегі өткен шақтың іздері жиі сақталып қалған. Қоғамдық дамуға қарай сөздердің мазмұны, мәні (семантикасы) өзгеріп отырған. Үнді-европалық тілдердің көбінде «мал» сөзі «мүлік», «қазына», «ақша» мағынасында қолданылған, өйткені көне заманда мал шынында да ақшаның орнына жүрген және айырбас кұралы болған.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Осы заманғы тілдердің өзара қарым-қатынастары мен туыстық дәрежесін зерттеу халықтар арасындағы тарихи байланыстар фактілерін табуға әкеп соғады, өйткені тілдік семьялар дегеніміз тілдердің тобы, демек шыққан тегінің ортақтығына байланысты халықтардың да тобы.</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lastRenderedPageBreak/>
        <w:t>Басқа лингвистикалық деректердің арасында топонимика деректері, яғни қайсыбір территориядағы географиялық атаулар жиынтығы (елді мекендер, өзендер, көлдер, таулар т. б.) зор маңызға ие болды. Өте тұрақты, сірі жанды топонимдік атаулар халықтың көне тайпалық құрамы туралы, оның алмасуы жөнінде сонау алыстағы өткен шақтағы жергілікті мекендердің немесе өсімдіктердің сипаты жайында, халықтың әуел басқы іс-қарекеті туралы, т. б. пайымдауға мүмкіндік береді.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Антропологиялық деректердің — алғашқы тұрмыс адамдарының сүйек қалдықтарының да маңызы өте зор. Бұл қалдықтар неғұрлым көне болған сайын соғұрлым олар фрагментарлы және олардан толық құнды дерек алу үшін соғұрлым көп өнер жұмсау керек болады. Қандай да болсын қазылып алынған форманың физикалық типі туралы ұғым қаңқа сүйектердің, толық сақталмаған бас және жақ сүйектердің фрагменттеріне жиі негізделеді. Тек мұқият салыстырмалы-анатомиялық зерттеу ғана жетіспеген бөлімдерді реконструкциялап, оның бөліктері бойынша тұтас бейнесі туралы ұғым құрастыруға мүмкіндік береді. Бұған антропологияда мұқият жасалған қаңқалардың өлшем жүйесі көмектеседі.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Адам қаңқасының пайдаланылуы тек тікелей зерттеу үшін ғана емес, еттердің бекінген жерлерінің бедеріне қарай, мәселен, ертедегі адамдардың бұлшық еттерінің дамуы туралы ұғым құрауға болады, бас сүйек қораптарының ішкі беттерін жапсырып құрау, басқаша айтқанда, эндокрондар дейтіндер мидың көлемі мен сыртқы құрылысын қалпына келтіру үшін қызмет етеді. Соңғы жағдай еңбек іс-әрекетіне байланысты ми өсіп ұлғайып, прогрессивті қайта құрастырылғанда адамзат дамуының ертедегі дәуіріне қатысты алғанда ерекше маңызды болып шығады.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қауымдық қоғамның антропологы мен тарихшысының қарамағына приматология – маймылдарды зерттеумен арнайы шұғылданатын зоология саласы маңызы үлкен материалдарды бере алады. Бір жағынан, жоғары адам тәрізді маймылдардың дене құрылысын салыстырмалы-анатомиялық зерттеу адамның тікелей ата-тектерінің морфологиялық ерекшеліктерін реконструкциялау үшін мүмкіндік ашады, екінші жағынан, антропоидтардың жоғарғы нерв қызметтерін зерттеу ойлаудың, сөздің, еңбек қызметтерінің туып, қалыптасу процесін түсінуге көмектеседі.</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Алғашқы қауым адамдарының тіршілігі өткен табиғат ортасын реконструкциялау үшін тарихшыға геология, палеонтология, палеоботаника сияқты ғылымдар  жауап береді.</w:t>
      </w:r>
    </w:p>
    <w:p w:rsidR="005F5FB8" w:rsidRPr="005A56C9" w:rsidRDefault="005F5FB8" w:rsidP="005F5FB8">
      <w:pPr>
        <w:widowControl/>
        <w:shd w:val="clear" w:color="auto" w:fill="FFFFFF"/>
        <w:jc w:val="center"/>
        <w:rPr>
          <w:rFonts w:ascii="Times New Roman" w:hAnsi="Times New Roman" w:cs="Times New Roman"/>
          <w:b/>
          <w:noProof/>
          <w:color w:val="000000"/>
          <w:sz w:val="28"/>
          <w:szCs w:val="28"/>
          <w:lang w:val="kk-KZ"/>
        </w:rPr>
      </w:pPr>
    </w:p>
    <w:p w:rsidR="005F5FB8" w:rsidRPr="005A56C9" w:rsidRDefault="005F5FB8" w:rsidP="005F5FB8">
      <w:pPr>
        <w:widowControl/>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Алғашқы қауымдық қоғам тарихы деректерінің түрлерінің ерешеліктері қандай?</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Археологиялық деректер дегеніміз не?</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Этнологиялық деректер дегеніміз не?</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Лингвистикалық деректер дегеніміз не?</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Cs/>
          <w:noProof/>
          <w:color w:val="000000"/>
          <w:sz w:val="28"/>
          <w:szCs w:val="28"/>
          <w:lang w:val="kk-KZ"/>
        </w:rPr>
        <w:t>5. Антропологиялық деректер</w:t>
      </w:r>
      <w:r w:rsidRPr="005A56C9">
        <w:rPr>
          <w:rFonts w:ascii="Times New Roman" w:hAnsi="Times New Roman" w:cs="Times New Roman"/>
          <w:noProof/>
          <w:color w:val="000000"/>
          <w:sz w:val="28"/>
          <w:szCs w:val="28"/>
          <w:lang w:val="kk-KZ"/>
        </w:rPr>
        <w:t>дегеніміз не?</w:t>
      </w:r>
    </w:p>
    <w:p w:rsidR="005F5FB8" w:rsidRPr="005A56C9" w:rsidRDefault="005F5FB8" w:rsidP="005F5FB8">
      <w:pPr>
        <w:jc w:val="center"/>
        <w:rPr>
          <w:rFonts w:ascii="Times New Roman" w:hAnsi="Times New Roman" w:cs="Times New Roman"/>
          <w:b/>
          <w:noProof/>
          <w:color w:val="000000"/>
          <w:sz w:val="28"/>
          <w:szCs w:val="28"/>
        </w:rPr>
      </w:pPr>
    </w:p>
    <w:p w:rsidR="005F5FB8" w:rsidRPr="005A56C9" w:rsidRDefault="005F5FB8" w:rsidP="005F5FB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lastRenderedPageBreak/>
        <w:t>Әдебиеттер:</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5F5FB8" w:rsidRPr="005A56C9" w:rsidRDefault="005F5FB8" w:rsidP="005F5FB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5F5FB8" w:rsidRPr="005A56C9" w:rsidRDefault="005F5FB8" w:rsidP="005F5FB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общества.М, 2004.</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p>
    <w:p w:rsidR="005F5FB8" w:rsidRPr="005A56C9" w:rsidRDefault="005F5FB8" w:rsidP="005F5FB8">
      <w:pPr>
        <w:rPr>
          <w:rFonts w:ascii="Times New Roman" w:hAnsi="Times New Roman" w:cs="Times New Roman"/>
          <w:b/>
          <w:sz w:val="28"/>
          <w:szCs w:val="28"/>
          <w:lang w:val="kk-KZ"/>
        </w:rPr>
      </w:pPr>
      <w:r w:rsidRPr="005A56C9">
        <w:rPr>
          <w:rFonts w:ascii="Times New Roman" w:hAnsi="Times New Roman" w:cs="Times New Roman"/>
          <w:b/>
          <w:sz w:val="28"/>
          <w:szCs w:val="28"/>
          <w:lang w:val="kk-KZ"/>
        </w:rPr>
        <w:t xml:space="preserve">3 лекция  </w:t>
      </w:r>
    </w:p>
    <w:p w:rsidR="005F5FB8" w:rsidRPr="005A56C9" w:rsidRDefault="005F5FB8" w:rsidP="005F5FB8">
      <w:pPr>
        <w:ind w:firstLine="708"/>
        <w:jc w:val="center"/>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Алғашқы қоғам тарихының тарихнамасы</w:t>
      </w:r>
    </w:p>
    <w:p w:rsidR="005F5FB8" w:rsidRPr="005A56C9" w:rsidRDefault="005F5FB8" w:rsidP="005F5FB8">
      <w:pPr>
        <w:ind w:firstLine="708"/>
        <w:rPr>
          <w:rFonts w:ascii="Times New Roman" w:hAnsi="Times New Roman" w:cs="Times New Roman"/>
          <w:b/>
          <w:bCs/>
          <w:noProof/>
          <w:color w:val="000000"/>
          <w:sz w:val="28"/>
          <w:szCs w:val="28"/>
          <w:lang w:val="kk-KZ"/>
        </w:rPr>
      </w:pPr>
      <w:r w:rsidRPr="005A56C9">
        <w:rPr>
          <w:rFonts w:ascii="Times New Roman" w:hAnsi="Times New Roman" w:cs="Times New Roman"/>
          <w:b/>
          <w:bCs/>
          <w:sz w:val="28"/>
          <w:szCs w:val="28"/>
          <w:lang w:val="kk-KZ"/>
        </w:rPr>
        <w:t>Қамтылатын сұрақтар:</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АҚҚ тарихының ғылым ретінде қалыптасуы</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АҚҚ тарихының ХVІІІ ғасырда зерттелуі </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3.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ғасырдағы бетбұрыстар </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4. </w:t>
      </w:r>
      <w:r w:rsidRPr="005A56C9">
        <w:rPr>
          <w:rFonts w:ascii="Times New Roman" w:hAnsi="Times New Roman" w:cs="Times New Roman"/>
          <w:color w:val="000000"/>
          <w:sz w:val="28"/>
          <w:szCs w:val="28"/>
          <w:lang w:val="kk-KZ"/>
        </w:rPr>
        <w:t xml:space="preserve">XX </w:t>
      </w:r>
      <w:r w:rsidRPr="005A56C9">
        <w:rPr>
          <w:rFonts w:ascii="Times New Roman" w:hAnsi="Times New Roman" w:cs="Times New Roman"/>
          <w:noProof/>
          <w:color w:val="000000"/>
          <w:sz w:val="28"/>
          <w:szCs w:val="28"/>
          <w:lang w:val="kk-KZ"/>
        </w:rPr>
        <w:t xml:space="preserve">ғ. АҚҚ тарихын зерттеудің дамуы </w:t>
      </w:r>
    </w:p>
    <w:p w:rsidR="005F5FB8" w:rsidRPr="005A56C9" w:rsidRDefault="005F5FB8" w:rsidP="005F5FB8">
      <w:pPr>
        <w:shd w:val="clear" w:color="auto" w:fill="FFFFFF"/>
        <w:jc w:val="both"/>
        <w:rPr>
          <w:rFonts w:ascii="Times New Roman" w:hAnsi="Times New Roman" w:cs="Times New Roman"/>
          <w:noProof/>
          <w:color w:val="000000"/>
          <w:sz w:val="28"/>
          <w:szCs w:val="28"/>
          <w:lang w:val="kk-KZ"/>
        </w:rPr>
      </w:pPr>
    </w:p>
    <w:p w:rsidR="005F5FB8" w:rsidRPr="005A56C9" w:rsidRDefault="005F5FB8" w:rsidP="005F5FB8">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 xml:space="preserve">1. </w:t>
      </w:r>
      <w:r w:rsidRPr="005A56C9">
        <w:rPr>
          <w:rFonts w:ascii="Times New Roman" w:hAnsi="Times New Roman" w:cs="Times New Roman"/>
          <w:noProof/>
          <w:color w:val="000000"/>
          <w:sz w:val="28"/>
          <w:szCs w:val="28"/>
          <w:lang w:val="kk-KZ"/>
        </w:rPr>
        <w:t>Алғашқы қауымдық қоғамның тарихы — тарихи ғылымның біршама жас саласы. Ол ХІХ ғасырдың екінші жартысында пайда болып, әрі, тек жүз елу жылдай уақыттан бері өмір сүріп келеді. Алайда, бұл бұрын «адамдар адамзат тарихының бастапқы кезді көз алдына келтіруге әрекет жасамады деген сөз емес. Өзінің өткен шағына деген ынта қою адамдарда өз дәмуының өте ерте кезеңдерінде-ақ туған. Қалай қойған күнде де этнографтар зерттеген ең кейінгі қалған халықтар да өздерінің өткен шағы туралы, ата-бабаларының іс-әрекеттері мен ерліктері туралы, рулар мен тайпалардың шығуы жайында ауызекі әңгіме-аңыздар табылған. Сонау ежелгі заманға көршілерінің тіршілік еткен шағын қадағалау, олардың өткен шағына көз жіберу әрекеттері де жатады.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Варварлық дүние антик авторларға онша мәлім емес еді, саяхатшылар олардың арасында сирек болып, әрі бұлардың қысқа мерзімді де үстірт бақылауларында асырып айтулар мен қиялдаулар аз болған жоқты. Дегенмен де, нақ антик заманда алғашқы қауым туралы ұғым жүйесін жасауда, кейінде аз роль атқармаған, алғашқы тұрмыс халықтарының әуелгі сипаттамалары пайда болды. Мәселен, Геродоттағы (б.з.б. 484-425 жж.) скифтерді, пигмейлерді және көптеген басқа да тайпалар мен халықтарды, Ксенофонттағы Кіші Азия халықтары (б.з.б. 430-350 жж.), Страбондағы (б.з.б. 63 жыл шамасы мен б.з. 20 жылы) Европа мен Азия халықтары, Цезарь (б.з.б. 100-44 жылдар) мен Тациттегі, (б.з. 55-120 жылдар шамасы) германдықтар және т. б. осындай Геродот пен Страбон кейбір варвар халықтарда ұжымдық меншік бар екендігін байқаған. Геродот ликийліктер ана жағынан үрім-бұтағын тарататындығын, бұларда әйелдер өзіне күйеу таңдап алатындығын, сармат әйелдері жауынгер екендігін және күйеуге жауды өлтіргеннен кейін ғана барып шығатындығын жазады.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Жиынтығына кейін матриархат деп ат тағылған осы әдет-ғұрыптарды және алғашқы қауым туралы пайымдауға мүмкіндік беретін басқа фактілерді сипаттап жазу, қалайда антик тарихшыларды тұрпайы халықтар туралы мәліметтердің көмегімен гректер мен римдіктердің өздерінің тарихқа дейінгі өткен шағын анықтау мүмкіндігі туралы қорытындыға әкелмеді. Ұзақ уақыт бойы бұл бақылаулар күлкілі оқиғаларды тіркеу ғана болып қала берді.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Дегенмен антик философтар өздерінің болжамдары дерексіз сипатта болып, кейде тамаша болжаулар айтқанымен, алғашқы тұрмыстың жалпы көрінісін көз алдыға келтіруге тырысты. Мәселен, ежелгі дәуірдің ұлы материалист-философы Демокрит (б.з.б. 470-380 жж.) жер бетіндегі алғашқы</w:t>
      </w:r>
    </w:p>
    <w:p w:rsidR="005F5FB8" w:rsidRPr="005A56C9" w:rsidRDefault="005F5FB8" w:rsidP="005F5FB8">
      <w:pPr>
        <w:widowControl/>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адамдар «жайылымға шығып және көшіп жүріп, олар жердің аса мол табиғи азықтарын және кездейсоқ ағаш жемістерін қорек етіп, тағылық және аңша өмір сүрді» деп есептеді. Өздеріне тамақ табу, жауын-шашын мен аңдардан тасалану қажеттігі адамдарды табиғатпен күресудің тәсілдерін іздеуге мәжбүр етті.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Демокриттің жолын қуушы көне римдік философ және ақын Лукреций Кар (б.з.б. 99-55 жж.) «Заттар табиғаты туралы» поэмасында тағылық күйден отты, киім-кешекті, баспананы т.с.с. ойлап тапқанға дейінгі ең көне адамзат дамуының көрінісін суреттеп жазды, ол сол кезде таралып кеткен адамдарды құдайдың жаратқаны туралы, жер бетіндегі адам өмірі осыдан басталады - деген «алтын ғасыр» жайын да мысқылдап күлкі етті, әрі жоқшылық қуған адамдар аса маңызды өнер ойлап тапты, - деді. Ол еңбек құралдары даярланып шығарылған материал бойынша үш кезеңге (ғасырға): тас, мыс (қола) және темір ғасырына бөлуді ұсынды.Осы болжаумен ол он тоғыз ғасыр бұрын осы заманғы археологияның ең маңызды қағидаларын болжап білді.</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Орта ғасырларда шіркеу мен схоластика ғылымды шектеп келді. Осы кезде ежелгі заманға қарағаннан гөрі адамдардың өткен шағы туралы және беймәлім елдердің халықтары жайында, барып тұрған қисынсыз ойдан шығарылған қауесеттер таратылды. Орта ғасырдағы географтар мен шежірешілер ит басты адамдар (киноцефалдар) туралы немесе көрпе сияқты өзінің орасан үлкен құлақтарына оранған фанезийліктер жайындағы аңыздарды шын деп білді. Адамзаттың шығуы және оның әуел бастапқы тарихи проблемаларына келетін болсақ, бұл жөнінде бәрі де библия (інжіл) аңыздарында айтылып қойылған деп санады. Ал, қалайда осы қиын жағдайлардын өзінде де жер және оны мекендеген халықтар жайындағы білім молайып кеңейе түсті. Осы білімдер кейініректе алғашқы тұрмыс тарихын зерттеудің көзі де болды. Араб географтары Шығыс Европа мен Азия халықтарының сипаттамасын құрастырды. </w:t>
      </w:r>
      <w:r w:rsidRPr="005A56C9">
        <w:rPr>
          <w:rFonts w:ascii="Times New Roman" w:hAnsi="Times New Roman" w:cs="Times New Roman"/>
          <w:color w:val="000000"/>
          <w:sz w:val="28"/>
          <w:szCs w:val="28"/>
          <w:lang w:val="kk-KZ"/>
        </w:rPr>
        <w:t xml:space="preserve">XIII </w:t>
      </w:r>
      <w:r w:rsidRPr="005A56C9">
        <w:rPr>
          <w:rFonts w:ascii="Times New Roman" w:hAnsi="Times New Roman" w:cs="Times New Roman"/>
          <w:noProof/>
          <w:color w:val="000000"/>
          <w:sz w:val="28"/>
          <w:szCs w:val="28"/>
          <w:lang w:val="kk-KZ"/>
        </w:rPr>
        <w:t xml:space="preserve">ғасырдағы Орта Азия халықтары туралы тамаша деректер қытай географы Чан-Чуньнің сапар жазбаларында сақталған. Сауда байланыстарын орнату үшін, Шығысқа аттанған саяхатшылар (Плано Карпини, Рубрук, Марко Поло және басқалар) европалықтардың Шығыс халықтарымен таныстығын кеңейте түсті. </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 xml:space="preserve">2. </w:t>
      </w:r>
      <w:r w:rsidRPr="005A56C9">
        <w:rPr>
          <w:rFonts w:ascii="Times New Roman" w:hAnsi="Times New Roman" w:cs="Times New Roman"/>
          <w:noProof/>
          <w:color w:val="000000"/>
          <w:sz w:val="28"/>
          <w:szCs w:val="28"/>
          <w:lang w:val="kk-KZ"/>
        </w:rPr>
        <w:t xml:space="preserve">Ұлы географиялық ашулар дәуірінде және кейінгі ғасырларда тезжинақталып, қорланған әрі өсе түскен  этнографиялық материал табиғи </w:t>
      </w:r>
      <w:r w:rsidRPr="005A56C9">
        <w:rPr>
          <w:rFonts w:ascii="Times New Roman" w:hAnsi="Times New Roman" w:cs="Times New Roman"/>
          <w:noProof/>
          <w:color w:val="000000"/>
          <w:sz w:val="28"/>
          <w:szCs w:val="28"/>
          <w:lang w:val="kk-KZ"/>
        </w:rPr>
        <w:lastRenderedPageBreak/>
        <w:t xml:space="preserve">түрде алғашқы тұрмыс қоғамының қалыптасуының түрлі теорияларының тууына әкеп соқты. </w:t>
      </w:r>
      <w:r w:rsidRPr="005A56C9">
        <w:rPr>
          <w:rFonts w:ascii="Times New Roman" w:hAnsi="Times New Roman" w:cs="Times New Roman"/>
          <w:color w:val="000000"/>
          <w:sz w:val="28"/>
          <w:szCs w:val="28"/>
          <w:lang w:val="kk-KZ"/>
        </w:rPr>
        <w:t>XVIII</w:t>
      </w:r>
      <w:r w:rsidRPr="005A56C9">
        <w:rPr>
          <w:rFonts w:ascii="Times New Roman" w:hAnsi="Times New Roman" w:cs="Times New Roman"/>
          <w:noProof/>
          <w:color w:val="000000"/>
          <w:sz w:val="28"/>
          <w:szCs w:val="28"/>
          <w:lang w:val="kk-KZ"/>
        </w:rPr>
        <w:t xml:space="preserve">ғасырдың өзінде-ақ шотланд философы Адам Фергюсон (1723-1816 жж.). өзінің «Азаматтық қоғам тарихының очеркінде» (1767 ж.) белгілі дәрежеде этнографиялық материалда құрып, адам мәдениеті дамуының жалпы концепциясын жасауға тырысты. Ол тарихты үш дәуірге тағылық, варварлық және өркениет дәуіріне бөлді. «Тағылық» пен «варварлық» арасындағы шекті Фергюсон жеке меншіктің енуі, аң аулау мен балық аулаудан тамақ табудың басымдық алған тәсілі ретінде егіншілік пен мал шаруашылығына көшу, деп санады.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Осындай көзқарастарды адамзат үш сатыдан: балалық, яғни тағылық күйден, жастың, яғни варварлық күйден және кәмелеттік, яғни «мәдени», «игі ниетті» күйден өтті деген қағиданы ұсынған неміс ғалымдары Иоганн Форстер (1729-1798 жж.) мен оның ұлы Георг (1754-1794 жж.) дамытты. Форстерлер барлық өздері зерттеген тайпалар мен халықтарды өздері белгілеген жүйенің сатылары бойынша орналастырып, осы арқылы артта қалған тайпалар мен халықтарды тарихи дамудың жалпы тізбегіне енгізді.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ғасырдың көптеген басқа философтары мен тарихшылары алғашқы қауымдық қоғам туралы өздерінің қорытындыларын тұжырымдауға тырысты. Ғасырдың аяғына қарай бұл саладағы ғылым дамуының қорытындысы өткен шақ туралы тағылық немесе варварлық күйде болып отырған халықтарға қарап пайымдауға болатын адамзат мәдениетінің бірыңғай және прогрессивті дамуын мойындау болды. Артта қалған халықтар мемлекетті де, жеке меншікті де білмейді, демек бұл мекемелер адамзат тарихында түбегейлі мәңгі-бақилық болып табылмайды. Мұндай қоры-тындылар алғашқы қауымдық қоғам туралы ғылымның одан әрі дамуы үшін ерекше маңызға ие болды.</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 xml:space="preserve">3.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ғасырдың бірінші жартысында алғашқы қауымдық қоғамға деген ынта қою күрт төмендеді. Бұл, бір жағынан, француз революциясынан кейін буржуазиялық қатынастарды тұрақтандыруға тырысқандығымен түсіндірілетін еді, экономистер мен тарихшылар жеке меншіктіктің, отбасының, мемлекеттің мәңгілігі мен мызғымастығын негіздеуге тырысты, ал бұл алғашқы тұрмыстың бұрынғы ұғымынан бас тартуға және осы алыстағы өткен шаққа деген ынта қоюдың құлдырауына әкеп соқты. Этнография тап болған тұрпайы халықтардың даму дәрежесі мәдени адамзаттың ата-бабалары үшін тән болып келетіндігіне елеулі дәлелдер ғылым қарамағында әлі жоқ болатын. Бұл тек азды-көпті ықтималды болжау ғана еді. Салыстыру әдісін қолдану алғашқы тұрмыс тарихының нақтылы фактілері мен кезеңдерін анықтау мүмкіндігін бермейтінді.</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Адамзаттың ең көне өткен шағының нақтылы фактілерін алғашқы тұрмыс археологиясының дамуы берді.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ғасырға қарай Европаның музейлерінде қазу кезінде табылған еңбек құралдары мен алғашңы тұрмыс адамдарының үй-мүлік заттарынын көп коллекциясы жиналған болатын. Олар тарихи зерттеулердің объектісіне айналуы үшін бұларды классификациялау керек болды. Мұны алғашқылардың бірі болып, дат археологы К.Ю.Томсен (1778-1865 жж.) жасауға тырысты.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 30-шы </w:t>
      </w:r>
      <w:r w:rsidRPr="005A56C9">
        <w:rPr>
          <w:rFonts w:ascii="Times New Roman" w:hAnsi="Times New Roman" w:cs="Times New Roman"/>
          <w:noProof/>
          <w:color w:val="000000"/>
          <w:sz w:val="28"/>
          <w:szCs w:val="28"/>
          <w:lang w:val="kk-KZ"/>
        </w:rPr>
        <w:lastRenderedPageBreak/>
        <w:t xml:space="preserve">жылдарында басылып шыққан еңбектерде, ол алғашқы қауым ескерткіштері жинағын, олардан жасалған материал бойынша үш топқа: тас ғасыры, қола және темір ғасыры тобына бөлді. Кең көлемдегі археологиялық материал негізінде Томсен сонау Лукреций Кар заманынан бері жасап келе жатқан үш ғасыр теориясының дұрыстығын ғылыми жағынан дәлелдеді. Ол ешқандай шежірелік уақыттарды белгілемеді, қарулар өндірісінде дамудың түрлі сатыларының дәйекті алмасуын ғана көрсетті. </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Екінші бір дат археологы И. Я. Ворсо (1821-1885 жж.) Томсеннен едәуір ары барды. Ол қола ғасырындағы кісілерді жерлеу салтына қарай бірінен-бірі ажыратылатындығына, мұнда мәйіттермен бірге салынған заттар тиісінше әр түрлі екендігіне көңіл аударды. Сонымен ол жерлеу салтына қарай жерленген жерде табылған заттардың біршама шежіресін анықтауға мүмкіндік беретін зерттеу тәсілін ашты. Ворсо-Томсен кестесін орнықтырып кеңейте түсті. Дат ғалымдарының ашқандарының археология үшін үлкен маңызы болды. Классификация жүйесінн жасау тарихи концепцияларды құру мүмкіндігін берді, сонымен көп кешікпей мұндай концепция да пайда болды.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Швед ғалымы Свен Нильсон 1838-1843 жылдары Томсен мен Ворсоның үш ғасырлық технологиялық жүйесіне сүйеніп, салыстыру әдісін пайдалана отырып, археологиялық жәнә этнографиялық деректерді, өзінің мәдени-тарихи дәуірге бөлуін ұсынды. Нильсон адамзат дамуының төрт сипаттық кезеңін: тағылық, номадизм (көшпелі мал шаруашылығы), егіншілік мен өркениет кезеңдерін ажыратты.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Алғашқы тұрмыс археологиясының ашылған жаңалықтары мен корытындылары әрең дегенде және баяу мойындалды. Әсіресе алғашқы тұрмыс археологиясының деректері библия докторинасына қайшы келген жағдайларда қарсылық көрсету күшті болды. Бұдан басқа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ғасырдың аяғына царай археологтар жинақтаған барлық тас құрал-саймандар неолитке жататын. Палеолит дәуірінің құралдары археологтарға белгісіз болатын. Жүздеген мың жылдар болып саналатын адамзат тарихындағы өте үлкен кезец әзірге дерексіз қала берді. Сондықтан да француз археологы Ж. Буше де Перт (1788—1868 жж.) жасаған жаңалықтардың ерекше маңызы болды. Ол дөрекі соғылған тас қаруларды жинап алды да бұлар көне дәуірдегі мүйіз тұмсықпен, мамонтпен бір мезетте өмір сүрген алғашқы тұрмыс адамның еңбек құралы екендігін дәлелдей бастады. Буше де Перт жаңалығы адамның шыққан тегін мың жылдардың түкпіріне ысырғаны сондай, бүкіл библиялық шежіренің мүлде аяғы аспанға келді. Бірнеше әйгілі археологтар мен геологтардың еңбектері (Перствич, Д. Эванс, Ч. Лайель, Э. Лартэ т. б.) Буше де Перттің ашқан жаңалығын растай түсті.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Өліп қалған хайуанаттардың қалдықтарымен бірге адам сүйектерінің қалдықтарын табу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ғасырдың бірінші жартысына жатады. 1825 жылы Макинери мұндай қалдықтарды Англияның Оңтүстік Батысындағы үңгірден, 1833-1834 жылдары Шмерлинг—Бельгия үнгірлерінен тапты. Бұл жаңалықтар қазынды адамның бар екенін растады, бұл адамның шыққан тегі жайындағы (антропогенезі) проблеманы қоюды жақындата түсті.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 xml:space="preserve">Адамның шығу тегі проблемасына ынта қою сонау антик заманда туды, бірақ бұлар орта ғасырда да, қайта өрлеу заманында да таза ой тұрғысынан шешілді, рас, </w:t>
      </w:r>
      <w:r w:rsidRPr="005A56C9">
        <w:rPr>
          <w:rFonts w:ascii="Times New Roman" w:hAnsi="Times New Roman" w:cs="Times New Roman"/>
          <w:color w:val="000000"/>
          <w:sz w:val="28"/>
          <w:szCs w:val="28"/>
          <w:lang w:val="kk-KZ"/>
        </w:rPr>
        <w:t xml:space="preserve">XVII-XVIII </w:t>
      </w:r>
      <w:r w:rsidRPr="005A56C9">
        <w:rPr>
          <w:rFonts w:ascii="Times New Roman" w:hAnsi="Times New Roman" w:cs="Times New Roman"/>
          <w:noProof/>
          <w:color w:val="000000"/>
          <w:sz w:val="28"/>
          <w:szCs w:val="28"/>
          <w:lang w:val="kk-KZ"/>
        </w:rPr>
        <w:t xml:space="preserve">ғасырларда адам тәрізді маймылдар мен адамның ішкі органдарының құрылысын салыстыруға арналған бірнеше салыстырма- анатомиялық еңбектер пайда болды, бірақ бұл еңбектер антропогенез туралы ұғымның тұжырымдалуына жалпы сезінерліктей ықпал жасамады. Адамның шығуы проблемасы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ғасырда ғана, органикалық эволюцияның заңдылықтары туралы Чарльз Дарвиннің (1809-1882 жж.) еңбектері жарық көргеннен кейін ғана теориялық негізге қойылды. «Табиғи сұрыптау жолымен түрлердің шьіғуы» деген (1859 ж.) өзінің негізгі еңбегінде Дарвин адам эволюциясының проблемаларын арнайы қарастырмады, бірақ табиғи сұрыпталу ықпалымен өзгеріп отыратын орта жағдайларына бейімделу процесінде органикалық дүниенің заңды да прогрессивті дамуының өзі жасаған сындарлы теориясы. Мұның да тууы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ғасырдың орта шеніне қатысты антропология саласындағы зерттеуге орасан зор ықпал етпей қала алмады, 1863 жылы Дарвиннің ең жақын достары мен жолын қуушылардың бірі Томас Гексли (1825—1895 жж.) «Табиғаттағы адамның орны» деген кітабын шығарды, мұнда эволюциялық теория тұрғысынан алып салыстырмалы анатомиялық фактілерді мұқият қарастыру негізінде адамның адам тәрізді маймылдармен ең жақын туыстығы туралы, әрі адамның төменгі формадан шыққандығы жайында тезис жарияланды.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1871 жылы Дарвиннің «Адамның шығуы жөне жыныстық сұрыпталу» деген еңбегі шықты, мұнда Дарвин салыстырмалы анатомияның, зоогеографияның, алғашқы тұрмыстық қоғам тарихының іс жүзіндегі деректерін өте кеңінен пайдалана отырып, адамның хайуаннан шыққандығын, мұны Т. Гексли жасағаннан гөрі анағұрлым көп, жеріне жете негіздеп берді. Бұл кітап жарыққа шыққаннан кейін, адамның хайуаннан шыққан тегі туралы материллистік қағида антропогенез теориясының негізгі арқауына айналды.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Ағылшын Герберт Спенсер (1820-1903 жж.), шотланд Джон Фергюсен Мак-Леннан (1827-1881 жж.), австриялық Юлиус Липперт (1839-1909 жж.) ағылшын Джон Леббок (1834-1913 жж.) эволюциялық мектептің көрнекті өкілдері болды.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Жаратылыс ғылыми эволюционизм археологияның дамуына да үлкен ықпалын тигізді. Француздың аса ірі археологы Габриель Мортилье (1821-1898 жж.) археологиялық зерттеулерге геология, палеозоология және антропология әдістерін қолданды да, мол материалдарды зерттеу қорытындысында өзінің маңызын қазірге дейін сақтап отырған палеолиттің жалпы шежірелік классификациясын ұсынды. Адам қоғамының дамуы Мортилье бойынша технологияның дамуымен шарттасады. Адам дамуының шежіре кезеңдерін ол геологиялық белгілерге қарай анықтады. Мұнда Мортилье адамзаттың ең көне тарихы, атап, айтқанда. материалдықмәдениет заттары формаларының игеруі биология заңы бойынша дамыды деп  санады.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Осындай көзқарастарды неолиттің, қола және ерте темір ғасырының шежірелік классификациясын жасаушы көрнекті швед археологы Оскар Монтелиус (1843—1921 жж.) ұстады.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қауым қоғамын зерттеуде көрнекті американ ғалымы Льюиус Генри Морганның (1818-1881 жж.) аса маңызды еңбегі бар. Ол өзінің ілімін «Көне қоғам» деген еңбекте (1877 ж.) неғұрлым толық баяндаған, сондай-ақ Морганның «Туысқандық және қасиет жүйесі» (1870 ж.) және «Американ жергілікті халықтарының үйлері және үй іші тіршілігі» (1881 ж.) деген еңбектерінің маңызы зор болды. Оның қорытындылары этнографиядан, археологиядан, әрі жер шарының барлық бөліктерінің тарихынан көптеген фактілерге негізделді, бірақ солтүстік америка үндістер-ирокездеріндегі қоғамдық қатынастарды Морганның зерттеуі мен ирокез руының реконструкциясы ерекше маңызға ие болды.</w:t>
      </w:r>
    </w:p>
    <w:p w:rsidR="005F5FB8" w:rsidRPr="005A56C9" w:rsidRDefault="005F5FB8" w:rsidP="005F5FB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Морган ілімінің негізіне адамзат пен оның мәдениетінің прогрессивті дамуының тұтастық принципі алынған, бірақ басқа эволюционистерден айырмашылығы, Морган әрқашан да дәйекті болмағанымен бұл прогрестің себептерін қоғам дамуының материалдық жағдайларында деп білді, бұл ол жасаған алғаш тұрмыс тарихының дәуірленуінен көрінеді. Морган алғашқы тұрмыстық-қауымдық құрылыстың негізгі ұясы, ең арғы аналық формадан ең кейінгі әкелік формаға қарай дамыған ру екендігін көрсетті. Ол алғашқы тұрмыстық қоғамның экономикасы қауымдық меншікке негізделгенін және ұжымдық сананың бұл принципі алғашқы қауым халықтарының қоғамдық өмірінің басқа жақтарын да, соның ішінде олардың семьялық-некелік ұйымдарының бастапқы формаларын да анықтағанын тапты.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Ғылымның дамуы К.Маркс пен Ф.Энгельстің еңбектерінде алғашқы тұрмыс тарихының пайда болуын әзірледі, Марксизмнің негізін қалаушылар алғашқы қауымдық қоғам тарихына талай назар аударды. 1880 жылы Маркс алғашқы тұрмыстық қауымдық формацияның тарихы жөніндегі арнаулы зерттеуді бастап, ал ол қайтыс болғаннан кейін Энгельс жалғастырып аяқтады. Бұл 1884 жылы шыққан Энгельстің «Отбасының, жеке меншік пен мемлекеттің шығуы» деген еңбегі еді. Зерттеудің негізіне Л. Г. Морганның «Көне қоғамы» алынған еді, бірақ Энгельс Морган қорытқан материалды қайта өңдеді, оны жаңа фактілермен және қорытындылармен толықтырды және алғашқы қауымдық қоғам тарихи процесін материалистік тұрғыдан түсіндіріп шықты.</w:t>
      </w:r>
    </w:p>
    <w:p w:rsidR="005F5FB8" w:rsidRPr="005A56C9" w:rsidRDefault="005F5FB8" w:rsidP="005F5FB8">
      <w:pPr>
        <w:widowControl/>
        <w:shd w:val="clear" w:color="auto" w:fill="FFFFFF"/>
        <w:jc w:val="both"/>
        <w:rPr>
          <w:rFonts w:ascii="Times New Roman" w:hAnsi="Times New Roman" w:cs="Times New Roman"/>
          <w:b/>
          <w:bCs/>
          <w:color w:val="000000"/>
          <w:sz w:val="28"/>
          <w:szCs w:val="28"/>
          <w:lang w:val="kk-KZ"/>
        </w:rPr>
      </w:pPr>
      <w:r w:rsidRPr="005A56C9">
        <w:rPr>
          <w:rFonts w:ascii="Times New Roman" w:hAnsi="Times New Roman" w:cs="Times New Roman"/>
          <w:noProof/>
          <w:color w:val="000000"/>
          <w:sz w:val="28"/>
          <w:szCs w:val="28"/>
          <w:lang w:val="kk-KZ"/>
        </w:rPr>
        <w:t xml:space="preserve">«Отбасының, жеке меншік пен мемлекеттің шығуында» Энгельс алғашқы қауымдық формацияның бастапқы және ақырғы межесін белгілеп берді және оның дамуының негізгі заңдылықтарын ашты. Энгельс бойынша алғашқы қауымдық қоғамның, сондай-ақ кейінгі әлеуметтік-экономикалық формациялардың да тарихи процесінің негізіөндіргіш күштердің прогрессивті дамуы болды. Алғашқы тұрмыс экономикасы жеке меншіктіктің тарихи алғы саласы болған ұжымдық қауымдық-рулық меншікке негізделді; аналық ру және оған тән топтық және қосақ отбасы формалары әкелік рудың және патриархалдықтың, ал одан кейін моногамды отбасының тарихи жағынан алдынан келеді. Мұнымен бірге Энгельстің </w:t>
      </w:r>
      <w:r w:rsidRPr="005A56C9">
        <w:rPr>
          <w:rFonts w:ascii="Times New Roman" w:hAnsi="Times New Roman" w:cs="Times New Roman"/>
          <w:noProof/>
          <w:color w:val="000000"/>
          <w:sz w:val="28"/>
          <w:szCs w:val="28"/>
          <w:lang w:val="kk-KZ"/>
        </w:rPr>
        <w:lastRenderedPageBreak/>
        <w:t xml:space="preserve">еңбегі өз дамуында озат және артта қалған халықтардың арасындағы тарихи өз ара қатынастарды түсіну үшін нұсқау берді.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4.</w:t>
      </w:r>
      <w:r w:rsidRPr="005A56C9">
        <w:rPr>
          <w:rFonts w:ascii="Times New Roman" w:hAnsi="Times New Roman" w:cs="Times New Roman"/>
          <w:color w:val="000000"/>
          <w:sz w:val="28"/>
          <w:szCs w:val="28"/>
          <w:lang w:val="kk-KZ"/>
        </w:rPr>
        <w:t xml:space="preserve">XX </w:t>
      </w:r>
      <w:r w:rsidRPr="005A56C9">
        <w:rPr>
          <w:rFonts w:ascii="Times New Roman" w:hAnsi="Times New Roman" w:cs="Times New Roman"/>
          <w:noProof/>
          <w:color w:val="000000"/>
          <w:sz w:val="28"/>
          <w:szCs w:val="28"/>
          <w:lang w:val="kk-KZ"/>
        </w:rPr>
        <w:t>ғасырда алғашқы қоғам тарихы саласында әр түрлі концепциялар   жасағанбүтіндей этнографиялық мектептер қалыптасты.Осындай алғашқы мектеп, аса ірі немісэтнографы-африканисі Лео Фробениус(1873—1928 жж.) тікелей алғы атасы болғанГерманиядағы «мәдени топтар» мектебі 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Мәдени құбылыстарды картографиялай отырып, белгілі бір географиялық ауданда бүтіндей   бірқатар   белгілерді   (негізінен   алғанда   материалдық    мәдениет   саласынан)жеке   мәдени   провинцияларды(«топтарды») бөлуге мүмкіндік береді, деген қорытындыға келеді. Алайда осы этнография мен археология үшін өзінен-өзі маңызды  да  жемісті  ашылған  жаңалық  Фробениус еңбектерінде мүлде теріс пайымдалып   түсіндірілді.  Ол  «мәдениетті»   жандытіршілік иелеріне ұқсас адамдарға тәуелсіздербес дамитын ерекше организмдер ретінде алып түсінді.   Мәдениетті   халық   жасамайды,  табиғат жағдайлары тудырады  депсанады ол. Ол табиғаттың басқа жағдайларына көшірілуі мүмкін, әрі сонда оның дамуы басқа жолмен кетеді де ескі мәдениеттердің өзара әрекеттесуінен    жаңаларытууы   мүмкін   деді.   Ратцельдің  антропогеографиялың ілімі сияқты бұл идеяларды «мәдени топтар» мектептерінің негізін қалаушыФриц Гребнер (1877—1934 жж.) де іліп әкетті. Гребнер бойынша мәдениеттің әрбір элементі  (материалдық тұрмыс  заттары,  әдет-ғұрыптар, діни ұғымдар т. б.) әйтеуір бір орталықтан  шығады,  қайдағы бір орында тарихта бірақ рет пайда болған, бір «мәденитопқа»   жатады  және  сонымен  бірге  түрліелдерге таралады. Мұндай еркінше іріктеліп алынған элементтер бойынша жасалғанұғым болып   келетін   «мәдени   топ»   уақытшеңберінде дамымайды, географиялық кеңістікте тек басқа «топтармен» өз ара әрекеттеседі.  Бір «топтың»   элементтері   диффузия жолымен таралып басқа мәдени «топтың» элементтері үстіне қосылып кете алады. Мәдениеттің бүкіл тарихы   дегеніміз – бірнеше   «мәдени   топтардың»   және   олардың өзінен-өзі    қоспаларының   жер   шарыбойынша   бір-бірімен    араласуының   тарихы.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Гребнер теориясы «вена мәдени-тарихи мектептері» этнографтарының еңбектерінде одан әрі дамытылды. Католиктік патер, діни дүниеге көзқарастың, жеке меншіктің және патриархалдық өкіметтің мызғымайтындығын дәлелдеу мақсатын ашықтан ашық көздеген Вильгельм Шмид оның құрушысы және көп жыл бойы басшысы болды. Шмид оған жалған тарихизм элементтерін енгізіп гребнерлік әдістің түрін біраз өзгертті. Белгілі бір тарихи кесте бойыншаЕскі Дүниенің халықтарының «тұрпайы арғы мәдениетінен» «жоғарғы мәдениетіне» дейін «мәдени топтарды» жалғастырып орналастырып, - ол бір жағынан, дамудың біріне-бірі тәуелсіз екіпараллельпатриархалдық және матриархалдық бағытын конструкциялауға – екінші жағынан, «патриархалдық халықтарда» таптық қоғамның жоғарыда аталған институттары мен идеялары әуел бастан өмір сүргендігін тұжырымдауға тырысты.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«Мәдени топтар» теориясы археологтарға да ықпалын тигізді. Австрия археологы және этнографы Освальд Менгин (1888 жылы туған) өзінің «Тас ғасырының бүкіл дүние жүзілік тарихында» (1930 ж.) археологиялық материалда алғашқы тұрмыс қоғамының тарихы – түрлі «мәдени топтарға» жататын жеке тайпалардың небары тек мекен ауыстыруының (миграциясының) нәтижесі ғана екендігін дәлелдеуге тырысты. Нәсілшілдік элементтері бар Менгиннің көзқарастары оны гитлеризммен ынтымақтасуға әкеп соқты. Неміс археологы Г.Коссинна (1858—1931 жж.) оған жақын реакциялық идеяларды өрбітті, ол археологиялық мәдениеттің этникалық анықтамасының әдістемесінжасаумен шұғылданды, бірақ бұлардан ол нәсілдер мен халықтардың әуелгі қасиеттерінің көріністерін ғана, ал тарихи процестен жаулап алулар, миграциялар және өз ара алмасулар жолымен осы қасиеттердің таралуын ғана көрді. Өзінің зерттеулерінде Европаның мәдени дамуын, Германия жаулап алуларының нәтижесі ретінде көрсетуге тырысқан, шегіне жеткен ұлтшыл Коссинна фашистік Германия археологиясының атасы болды.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Америка Құрама Штаттарында антрополог, этнограф және лингвист Франц Боас (1858—1942 жж.) негізін қалаған «тарихи мектеп» дейтін қалыптасты. Боас пен оның шәкірттерінің теориялық қөзқарастары (Уисслер, Хрдлички және басқалар) мәдени топтар теориясына жақын («тарихи мектеп» бұл терминді «мәдени ареалдар» ұғымымен алмастырды) және сайып келгенде, адамзат тарихының тұтастығын жоққа шығаруға әкеп соқты.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Екінші дүние жүзілік соғыстан кейін жаңа әлеуметтік-этнографиялық теориялар пайда болды. Американ этнографиясындағы «этнопсихологиялық бағыт» осындай, мұны жақтаушылар сол халықтың «мінез құрылымымен» анықталатын әр халыққа ерекше «мәдениет моделі» тән болып келеді деп дәлелдейді. Бұл құрылым ұрпақтан ұрпаққа беріледі және бұған неғұрлым жоғары психикалық типті халық ықпал еткенше өзгеріссіз қалады. Дүниеде алғашқы тұрмыстан бүгінгі күнге дейін бүкіл өне бойы өзгеріссіз калып отырған, бірақ басқалардан өзінің «әлеуметтік құндылығымен» қалып отыратын толып жатқан сан мыңдаған «мәдениет модельдері» өмір сүреді дейді. Этнопсихологиялық мектептердің тарихқа қарсы және отаршылдық бағыты бүкіл дүние жүзінің ғалымдары арасында күрт теріс реакция тудырды.</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Осы заманғы ғылымда кеңінен таралып отырған екінші бағыт неоэволюционизмнің немесе плюрализмнің көп бағытты эволюция теориясы деген ат алды. Неоэволюционистер дамудың бірқатар жекелеген, өз ара байланыспайтын бағыттарын бөлініп бытырайды, деп тарихи процестің бірлігін жоққа шығарады. Егер эволюционизм үшін тарихтың, тек бірыңғай сипаттары өмір сүрген болса, енді неоэволюционизм тек оның арнаулы, жалпы заңдылықтарға бағынбайтын варианттарын ғана көреді.</w:t>
      </w:r>
    </w:p>
    <w:p w:rsidR="005F5FB8" w:rsidRPr="005A56C9" w:rsidRDefault="005F5FB8" w:rsidP="005F5FB8">
      <w:pPr>
        <w:widowControl/>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 xml:space="preserve">Бақылау сұрақтары: </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Алғашқы қауымдық құрылыс туралы ежелгі дүние мен орта ғасырлардағы түсініктерінің біржақттылығының себебі неде?</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АҚҚ тарихының ғылым ретінде қалыптасуы қашан жүрді?</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lastRenderedPageBreak/>
        <w:t>3. АҚҚ тарихының ХVІІІ ғ. зерттелуінің жүру бағыты қандай болды?</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4. АҚҚ тарихының зерттелуіндегі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ғасырдағы бетбұрыстар себебі неде?</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5. </w:t>
      </w:r>
      <w:r w:rsidRPr="005A56C9">
        <w:rPr>
          <w:rFonts w:ascii="Times New Roman" w:hAnsi="Times New Roman" w:cs="Times New Roman"/>
          <w:color w:val="000000"/>
          <w:sz w:val="28"/>
          <w:szCs w:val="28"/>
          <w:lang w:val="kk-KZ"/>
        </w:rPr>
        <w:t xml:space="preserve">XX </w:t>
      </w:r>
      <w:r w:rsidRPr="005A56C9">
        <w:rPr>
          <w:rFonts w:ascii="Times New Roman" w:hAnsi="Times New Roman" w:cs="Times New Roman"/>
          <w:noProof/>
          <w:color w:val="000000"/>
          <w:sz w:val="28"/>
          <w:szCs w:val="28"/>
          <w:lang w:val="kk-KZ"/>
        </w:rPr>
        <w:t>ғ. АҚҚ тарихын зерттеудің дамуы мен АҚҚ тарихы мәселелеріндегі бүгінгі таңдағы пікірталастар бағыты қандай?</w:t>
      </w:r>
    </w:p>
    <w:p w:rsidR="005F5FB8" w:rsidRPr="005A56C9" w:rsidRDefault="005F5FB8" w:rsidP="005F5FB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5F5FB8" w:rsidRPr="005A56C9" w:rsidRDefault="005F5FB8" w:rsidP="005F5FB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5F5FB8" w:rsidRPr="005A56C9" w:rsidRDefault="005F5FB8" w:rsidP="005F5FB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5F5FB8" w:rsidRPr="005A56C9" w:rsidRDefault="005F5FB8" w:rsidP="005F5FB8">
      <w:pPr>
        <w:rPr>
          <w:rFonts w:ascii="Times New Roman" w:hAnsi="Times New Roman" w:cs="Times New Roman"/>
          <w:sz w:val="28"/>
          <w:szCs w:val="28"/>
          <w:lang w:val="kk-KZ"/>
        </w:rPr>
      </w:pPr>
    </w:p>
    <w:p w:rsidR="005F5FB8" w:rsidRPr="005A56C9" w:rsidRDefault="005F5FB8" w:rsidP="005F5FB8">
      <w:pPr>
        <w:rPr>
          <w:rFonts w:ascii="Times New Roman" w:hAnsi="Times New Roman" w:cs="Times New Roman"/>
          <w:sz w:val="28"/>
          <w:szCs w:val="28"/>
          <w:lang w:val="kk-KZ"/>
        </w:rPr>
      </w:pPr>
    </w:p>
    <w:p w:rsidR="005F5FB8" w:rsidRPr="005A56C9" w:rsidRDefault="005F5FB8" w:rsidP="005F5FB8">
      <w:pPr>
        <w:rPr>
          <w:rFonts w:ascii="Times New Roman" w:hAnsi="Times New Roman" w:cs="Times New Roman"/>
          <w:sz w:val="28"/>
          <w:szCs w:val="28"/>
          <w:lang w:val="kk-KZ"/>
        </w:rPr>
      </w:pPr>
    </w:p>
    <w:p w:rsidR="005F5FB8" w:rsidRPr="005A56C9" w:rsidRDefault="005F5FB8" w:rsidP="005F5FB8">
      <w:pPr>
        <w:shd w:val="clear" w:color="auto" w:fill="FFFFFF"/>
        <w:ind w:firstLine="708"/>
        <w:rPr>
          <w:rFonts w:ascii="Times New Roman" w:hAnsi="Times New Roman" w:cs="Times New Roman"/>
          <w:b/>
          <w:sz w:val="28"/>
          <w:szCs w:val="28"/>
          <w:lang w:val="kk-KZ"/>
        </w:rPr>
      </w:pPr>
      <w:r w:rsidRPr="005A56C9">
        <w:rPr>
          <w:rFonts w:ascii="Times New Roman" w:hAnsi="Times New Roman" w:cs="Times New Roman"/>
          <w:b/>
          <w:sz w:val="28"/>
          <w:szCs w:val="28"/>
          <w:lang w:val="kk-KZ"/>
        </w:rPr>
        <w:t>4 лекция</w:t>
      </w:r>
    </w:p>
    <w:p w:rsidR="005F5FB8" w:rsidRPr="005A56C9" w:rsidRDefault="005F5FB8" w:rsidP="005F5FB8">
      <w:pPr>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Алғашқы қауымдық қоғамның қалыптасуы</w:t>
      </w:r>
    </w:p>
    <w:p w:rsidR="005F5FB8" w:rsidRPr="005A56C9" w:rsidRDefault="005F5FB8" w:rsidP="005F5FB8">
      <w:pPr>
        <w:shd w:val="clear" w:color="auto" w:fill="FFFFFF"/>
        <w:rPr>
          <w:rFonts w:ascii="Times New Roman" w:hAnsi="Times New Roman" w:cs="Times New Roman"/>
          <w:b/>
          <w:sz w:val="28"/>
          <w:szCs w:val="28"/>
          <w:lang w:val="kk-KZ"/>
        </w:rPr>
      </w:pPr>
      <w:r w:rsidRPr="005A56C9">
        <w:rPr>
          <w:rFonts w:ascii="Times New Roman" w:hAnsi="Times New Roman" w:cs="Times New Roman"/>
          <w:b/>
          <w:bCs/>
          <w:sz w:val="28"/>
          <w:szCs w:val="28"/>
          <w:lang w:val="kk-KZ"/>
        </w:rPr>
        <w:t>Қамтылатын сұрақтар:</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1. Гоминидттердің пайда болуы мен алғашқы эволюциясы. </w:t>
      </w:r>
    </w:p>
    <w:p w:rsidR="005F5FB8" w:rsidRPr="005A56C9" w:rsidRDefault="005F5FB8" w:rsidP="005F5FB8">
      <w:pPr>
        <w:ind w:firstLine="708"/>
        <w:jc w:val="both"/>
        <w:rPr>
          <w:rFonts w:ascii="Times New Roman" w:hAnsi="Times New Roman" w:cs="Times New Roman"/>
          <w:b/>
          <w:sz w:val="28"/>
          <w:szCs w:val="28"/>
          <w:lang w:val="kk-KZ"/>
        </w:rPr>
      </w:pPr>
      <w:r w:rsidRPr="005A56C9">
        <w:rPr>
          <w:rFonts w:ascii="Times New Roman" w:hAnsi="Times New Roman" w:cs="Times New Roman"/>
          <w:noProof/>
          <w:color w:val="000000"/>
          <w:sz w:val="28"/>
          <w:szCs w:val="28"/>
          <w:lang w:val="kk-KZ"/>
        </w:rPr>
        <w:t>2. Адамның алғаш қалыптасқан жері туралы мәселе.</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Адамзат қоғамының қалыптасуының алғы шарттары</w:t>
      </w:r>
    </w:p>
    <w:p w:rsidR="005F5FB8" w:rsidRPr="005A56C9" w:rsidRDefault="005F5FB8" w:rsidP="005F5FB8">
      <w:pPr>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b/>
          <w:noProof/>
          <w:color w:val="000000"/>
          <w:sz w:val="28"/>
          <w:szCs w:val="28"/>
          <w:lang w:val="kk-KZ"/>
        </w:rPr>
        <w:t>Лекцияның өту әдісі:</w:t>
      </w:r>
      <w:r w:rsidRPr="005A56C9">
        <w:rPr>
          <w:rFonts w:ascii="Times New Roman" w:hAnsi="Times New Roman" w:cs="Times New Roman"/>
          <w:noProof/>
          <w:color w:val="000000"/>
          <w:sz w:val="28"/>
          <w:szCs w:val="28"/>
          <w:lang w:val="kk-KZ"/>
        </w:rPr>
        <w:t xml:space="preserve"> конференция</w:t>
      </w:r>
    </w:p>
    <w:p w:rsidR="005F5FB8" w:rsidRPr="005A56C9" w:rsidRDefault="005F5FB8" w:rsidP="005F5FB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Лекцияның мазмұны: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1.</w:t>
      </w:r>
      <w:r w:rsidRPr="005A56C9">
        <w:rPr>
          <w:rFonts w:ascii="Times New Roman" w:hAnsi="Times New Roman" w:cs="Times New Roman"/>
          <w:noProof/>
          <w:color w:val="000000"/>
          <w:sz w:val="28"/>
          <w:szCs w:val="28"/>
          <w:lang w:val="kk-KZ"/>
        </w:rPr>
        <w:t xml:space="preserve"> Қазіргі кезде Ескі Дүниенің әр түрлі салаларында үштік дәуірдің аяғындағы қазылып табылған адам тәрізді  маймылдардың қазындылары   өте   көптеп белгілі болып отыр. Амал қанша, табылған олжалардыңкөпшілігі нашар сақталған, сондықтан да пайымдау қаңқаның тек жеке бөліктерін зерттеуге ғана жиі негізделеді. Палеонтология мен салыстырмалы   морфология жасаған зерттеудің барлық әдістерін алсақ, қаңқаның   фрагменттері бойынша, бүтіндей алғанда хайуанаттың морфологиясы   туралы және тіпті оның тіршілік ету түрі туралы ұғымды құрауға  мүмкіндікті жиібереді.</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Адамғаеңжақыныдриопитектімаймылдар тобы болып шықты. Батыс Европаның, Африка мен Азияның әр түрлі облыстарының кейінгі үштік  жіктерінде дриопитектердің қалдығы табылды. Бұлардың арасында, оларды   неғұрлым жоғары реттегі жүйелік категорияға – шағын семья тобы мен семья тобына біріктіруге мүмкіндік беретін, қалайда, морфологиялық ерекшелікті айқын көрсететін бірнеше түрлерді бөліп  алуға болады.  Дриопитектер орташа көлемі жағынан осы заманғы повиандар мен шимпанзені еске түсіретін приматтар болып келеді. Оның жүйелік жағдайын анықтау үшін, бүкіл топтың өзіне тән морфологиялық белгілерінен сойдақ тістері мен диастемалардың – сойдақтіспентіс араларыаралықтарының біраз   кішіреюін  маңыздырақ   деп   санауға    болады.   Диастема -   күшті дамыған сойдақ тіс ретінде де, приматтар құрылысының ажырамас ерекшелігі. Сонымен бірге диастема да, күшті дамыған сойдақ тіс те, адамда   болмайды.   Сөйтіп </w:t>
      </w:r>
      <w:r w:rsidRPr="005A56C9">
        <w:rPr>
          <w:rFonts w:ascii="Times New Roman" w:hAnsi="Times New Roman" w:cs="Times New Roman"/>
          <w:noProof/>
          <w:color w:val="000000"/>
          <w:sz w:val="28"/>
          <w:szCs w:val="28"/>
          <w:lang w:val="kk-KZ"/>
        </w:rPr>
        <w:lastRenderedPageBreak/>
        <w:t>дриопитектер морфологиясында адам типіне жақындау жағында  елеулі  алға басуды атап көрсетуге болады. Сондай-ақ антропоморфты   приматтардың ұқсас формалары Батыс Үндістан мен Грузияның палеонтологиялық бай мекен-жайларының кейінгі үштік қабаттарынан   табылды. Дриопитектер сияқты бұлар үшін де, адам ерекшеліктерінің жасалу жолымен прогрессивті даму жолын көрсететін кейбір сипаттар тән болып семьялығының   тікелей   арғы тектері туралы нақтылы ұғымды жасау үшін оңтүстік   Африкадағы   толып   жатқан   және жақсы сақталған олжалардың мейлінше зор маңызы   бар,   мұның   алғашқы   ұғымы   1924 жылы жасалған еді. Осы уақытқа қарай оңтүстік Африкада антроморфты маймылдардың бес қазбалық түрі ашылды, бұлар үш текті - австралопитектерді,       парантроптар мен плезиантроптарды біріктіреді және  австролопитектердің  семья тармағына немесе семьялығына бөлінеді. Олар, сірә, бойы жағынан,    дриопитектік маймылдардан айнымады, бірақ миының біршама   ірілігімен   (500—600 см. куб) және екі аяқты локомациясымен, яғни артқы аяқтарымен жүру арқылы сипатталған, соңғы ерекшелігі ашық жерде тіршілікке бейімделушілігі болып табылады. Австралопитектік маймылдармен бірге  табылған фаунаны зерттеу олар жыртқыштың өмір сүргенін және хайуанаттарды  аулағанын  көрсетеді.  Сонымен австралопитектерді   зерттеу   адамның қалыптасуында етті тамақтардың үлкен ролі туралы. Ф.  Энгельстің  пікірін растайды және хайуанаттарды аулау гоминидтердің ата-бабаларында да болсын басым орын алғанын көрсетеді.</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Соңғы жылдары жүргізілген австралопитектердің геологиялық жасын   анықтау, олардың дәуірін төменгі плейстоцен деп уақытын шамалауға мүмкіндік береді, кейбір олжалар орта плейстоценнің бастапқы кезіне жатуы ықтимал. Соныменбүтіндей алғандаавстралопитектер, сірә ерте гоминидтермен синхронды болып келеді. Алайдаавстралопитектердің   гоминидтермен генеалогиялықбайланыстары туралымәселені қалай   шешкенмен, оларды зерттеу,адамның тікелей алғы ата-бабаларының   құрылысы мен   тіршілігіне   меңзеу жасайды.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Алғашқы тұрмыс қоғамының заңдылықтарын түсіну адам эволюциясының өн бойында, адамның өзінің физикалық типінің өзгерістерімен, осы өзгерістердің қозғаушы күштерімен, антропогенездің осы заманғы теориясымен таныспайынша мүмкін емес.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Табиғаттағы адамның орны туралы мәселе, Карл Линней оны жануар патшалығының жүйесіне енгізген, әрі адамды сол кездегі белгілі маймылдармен бірге қосып, сүтпен қоректенушілер құрамында приматтарды бөліп алғанда </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 xml:space="preserve">ғасырдың орта шенінде тұңғыш рет ғылыми негізге қойылды. Систематика жөніндегі көптеген зерттеулер мен маймылдардың салыстырмалы анатомиясы, сондай-ақ </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 xml:space="preserve">ғасырдың екінші жартысында —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ғасырдың бірінші жартысында жүргізілген адам анатомиясы жөніндегі жұмыстар Томас Гекслиге адамның систематикалық жағдайын анықтауда келесі қадам жасауға және адам тәрізді маймылдармен оның ең жақын туыстығын көрсетуге мүмкіндік береді. Антропогенез саласындағы білімдердің барлық қорын жинақтаған және эволюциялық теорияның негізгі </w:t>
      </w:r>
      <w:r w:rsidRPr="005A56C9">
        <w:rPr>
          <w:rFonts w:ascii="Times New Roman" w:hAnsi="Times New Roman" w:cs="Times New Roman"/>
          <w:noProof/>
          <w:color w:val="000000"/>
          <w:sz w:val="28"/>
          <w:szCs w:val="28"/>
          <w:lang w:val="kk-KZ"/>
        </w:rPr>
        <w:lastRenderedPageBreak/>
        <w:t>қағидаларын, атап айтқанда, табиғи және жыныстық іріктелу туралы ілімін адамға қолдануға әрекет жасаған Чарлз Дарвиннің «Адамның шығуы мен жыныстық сұрыптау» (1871 ж.) деген кітабында адамның жануарлық шыққан тегі туралы айтып, осы заманғы антропология мен материалистік философияның өзекті тірегіне айналды.</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ғасырдың аяғы мен </w:t>
      </w:r>
      <w:r w:rsidRPr="005A56C9">
        <w:rPr>
          <w:rFonts w:ascii="Times New Roman" w:hAnsi="Times New Roman" w:cs="Times New Roman"/>
          <w:color w:val="000000"/>
          <w:sz w:val="28"/>
          <w:szCs w:val="28"/>
          <w:lang w:val="kk-KZ"/>
        </w:rPr>
        <w:t xml:space="preserve">XX </w:t>
      </w:r>
      <w:r w:rsidRPr="005A56C9">
        <w:rPr>
          <w:rFonts w:ascii="Times New Roman" w:hAnsi="Times New Roman" w:cs="Times New Roman"/>
          <w:noProof/>
          <w:color w:val="000000"/>
          <w:sz w:val="28"/>
          <w:szCs w:val="28"/>
          <w:lang w:val="kk-KZ"/>
        </w:rPr>
        <w:t>ғасырдағы толып жатқан зерттеулер адамның жануарлық шыққан тегі туралы ілімнің дұрыстығының жаңа дәлелдәрін әкелді, оны нақтылы мазмұнмен толықтырды және адам эволюциясының жолдарын қалпына келтіруге көшуге мүмкіндік берді. Бұл жөнінде қазіргі кезде 50-ден астам қорығы белгілі болып отырған адамның ең көне замандағы ата-бабаларының қазба қалдықтары табылуының ерекше маңызы болып отыр.</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Приматтардың жалпы қабылданған классификациясы жоқ. Түрлі кестелер бөлінген түрлердің саны жағынан ғана емес, сондай-ақ олардың топтастырылуы жағынан да ажыратылады. Отрядтардың неғұрлым ірі бөлімшелері туралы мәселе женінде де, бірыңғай пікір жоқ. Бірақ барлық классификация үшін ортақ мәселе адам тәрізді немесе амтропоморфты маймылдардың дербес отбасылары ретінде бөлінуі болып табылады. Дарвиннің өзі-ақ бұларды адамның ең жақын туыстары деп біліп, сонымен бірге өте-мөте икемделуі арқасында қазір өмір сүріп отырған семьялардың бірде-бір өкілі адам үшін ата-тектік форма ретінде қарала алмайтындығын атап көрсетеді. Осызаманғы көзқарастар сол көзқарастарға негізделіп отыр.</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Антропоморфты семьялармен қатар приматтар отрядының барлық классификацияларында дерлік осы заманғы адам мен оның ең жақын ататектерін біріктіретін гоминид семьялары бөлініп шығады. Бұл түрлердің барлық өкілдері үшін, өз құрылысының күрделілігі жағынан басқа приматтардың миынан әлдеқайда көп артып түсетін үлкен ми, дененің түзулене түскен жағдайы мен екі аяқпен тік жүру, өте қозғалғыш және барлық қалғандарына күрт қарама-қарсы келетін күшті дамыған үлкен саусақты нәзік қимыл жасауға қабілетті қол сүйегі тән болып келеді. Сонымен, тіпті анатомиялық көзқарас тұрғысынан қазіргі адаммен оның тікелей ата-тектері оларды басқа приматтардан, тіпті адам тәрізділерден бөліп тұратын және семьяларда олардың бөлінуін ақтайтын едәуір ерекшелікпен сипатталады. Бірақ басқа жағдай бұдан да гөрі көңіл аударарлық болып келеді – адам планетаның геологиялық тарихына дамудың жаңа факторларын – еңбек  пен ойды, табиғатқа белсенді өз ара әрекеттесу мен оны қайта құру факторларын енгізді. Бірқатар ғалымдардың пікірі бойынша, бұл құбылыс тіпті терминологияда көрсетілуге тиіс болды.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Қорыта айтқанда қазіргі заманғы адам приматтар отряды гоминидтер тобына жататын Ноmо текті түрін құрайды. Осы заманғы адамзаттың нәсілдері арасындағы морфологиялық айырмашылық тар жай көзге көрінгеніне де қарамастан, бірақ олар өмірлік маңызы жоқ екінші дәрежелі белгілерден де көрінеді. Сондықтан да қазіргі кезде, тіпті шетел ғылыми әдебиетінде таралып жүрген нәсілдік концепцияларға қарсы әлі күнге дейін өмір сүріп отырған нәсілдер толықнегізделе отырып, бір түрге жатқызылуы мүмкін.</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Адамның шығу процесіне биологиялың заңдылықтарды тарата отырып, Дарвин жыныстық сұрыптауға барынша үлкен маңыз берді. Оның теориясына сәйкес приматтармен салыстырғанда, адамның физикалықұйымдасу ерекшелігі мынада: белгілі бір ерекшеліктері бариндивидуумдарды әйелдердің таңдап алуы салдарында құралған морфологиялық ерекшеліктердің болуында еді, бұл көбейіп өсу процесінде басымдық алды, неғұрлым көп ұрпақ қалдырды, сөйтіп белгілі бағытта адам тегінің дамуына шешуші ықпал жасады, Ч. Дарвин осы арқылы сол бір заманғы адамның күрт жыныстық диморфизімін, денесінде жүн бүркенішінің толық дерлік жойылуын т.б. түсіндіреді.Алайда жыныстық сұрыпталуда басқа белгілер емес, нақ сол белгілердің шешуші болғандығының айқын еместігі туралы айтылғанның өзінде, жыныстық сұрыптау теориясының көмегімен ми көлемінің өзгерістерін, қол бастарының қимылдағыштығын, дененің пропорциясын түсіндіру қиын еді, ал нақ осылар адамға анатомиялық ерекшелік берді ғой. Дарвин теориясы тұрғысынан алғанда адамның нақтылап сөйлейтін сөзінің шығуы мен жетіле түсуін түсіндіру қиынға соғады. Мұның өзінің теориясын ақиқатқа тек алғашқы таялу, ықтимал гипотездердің бірі деп санаған Дарвиннің өзі де анық түсінген еді.</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Соңғы жылдары адамның ерекшеліктерін түсіндіруге және адам эволюциясының қозғаушы күштерін табуға тырысқан теорияларда тапшылық болған жоқ. Көптеген ғалымдар адам морфологиясының өзгерістеріне анықтаушы ықпал еткен және адамды хайуанаттар дүниесінен бөліп тұрған өтпейтін әңгек болған маймылдан адамға көшуде шешуші қадам ретінде тік жүруді көрсетеді. Басқалары қолды еркін билеп игеру, айналадағы табиғатты қайта жасауда адамдардың алдында орасан зор перспектива ашты, деп әділінен санап қолға шешуші рольді жатқызады. Ақырында гипотездердің үшінші тобы мидың дамуына негізгі маңызды берді. Түрлі морфологиялық құрылымдарды антропогенез процесінде бірінші қатарға ұсынумен қатар, малға жасалған салыстырмалы-морфологиялық зерттеулердің кейбір нәтижелерін адамға таратуға әрекет жасалды. Мәселен қазіргі ересек адам, адам тәрізді маймылдардың бала-шағасын еске түсіреді деген «жасарту» гипотезі сияқты антропогенез гипотездері осылай келіп туған еді. Бұл гипотездердің бәрі белгілі фактілерді ескермейді, бүтіндей алғанда антропогенез проблемаларын баяндауда бір жақтылығынан көреді, әрі ең бастысы, тек морфологиялық деректерге ғана негізделеді және адамның қоғамдық табиғатын ескермейді. Адамның шығу тегіндегі әлеуметтік факторға оның аяқталмай қалған «Табиғат диалектикасы» еңбегінің бір тарауы болып табылатын «Маймылдардың адамға айналу процесінде еңбектің ролі» деген еңбегінде 1073—1876 жылдары Ф. Энгельс тұжырымдаған антропогенездің еңбек теориясында шешуші маңыз беріледі. Антропогенездің еңбек теориясын одан әрі дамыту және адамның шығу тегінің түбірлі проблемаларын шешу үшін, бұл теория ие болып отырған маңызды нақтылап анықтау, кеңестік ангропологиясының едәуір еңбегі болып саналады.</w:t>
      </w:r>
    </w:p>
    <w:p w:rsidR="005F5FB8" w:rsidRPr="005A56C9" w:rsidRDefault="005F5FB8" w:rsidP="005F5FB8">
      <w:pPr>
        <w:widowControl/>
        <w:shd w:val="clear" w:color="auto" w:fill="FFFFFF"/>
        <w:jc w:val="both"/>
        <w:rPr>
          <w:rFonts w:ascii="Times New Roman" w:hAnsi="Times New Roman" w:cs="Times New Roman"/>
          <w:b/>
          <w:bCs/>
          <w:noProof/>
          <w:color w:val="000000"/>
          <w:sz w:val="28"/>
          <w:szCs w:val="28"/>
          <w:lang w:val="kk-KZ"/>
        </w:rPr>
      </w:pP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noProof/>
          <w:color w:val="000000"/>
          <w:sz w:val="28"/>
          <w:szCs w:val="28"/>
          <w:lang w:val="kk-KZ"/>
        </w:rPr>
        <w:lastRenderedPageBreak/>
        <w:t>2.</w:t>
      </w:r>
      <w:r w:rsidRPr="005A56C9">
        <w:rPr>
          <w:rFonts w:ascii="Times New Roman" w:hAnsi="Times New Roman" w:cs="Times New Roman"/>
          <w:noProof/>
          <w:color w:val="000000"/>
          <w:sz w:val="28"/>
          <w:szCs w:val="28"/>
          <w:lang w:val="kk-KZ"/>
        </w:rPr>
        <w:t xml:space="preserve">Сонымен кейінгі үштік және ерте төрттік дәуірлердің антропоморфты приматтардың палеонтологиялық олжаларын, тіпті үстірт санап өтудің өзі-ақ адамзаттың арғы отаны проблемаларының күрделілігін айқын көрсетеді.  </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Гоминидтермен жақындастыруға болатын қазба приматтардың   қалдықтары Ескі Дүниенің түрлі материктерінде табылған.  Бұлардың бәрі  геологиялық заманшегінде өз ара шамамен синхронды келеді, сондықтан   да   палеонтологиялық деректер хайуанаттар дүниесінен адамның бөлініп шыққан территориясын таңдауға мүмкіндік бермейді. Геологиялық,   палеозоологиялық, палеоботаникалық және палеоклиматологиялық деректер Орталық және Оңтүстік Африка мен Орталық Азияның байтақ кеңістік жерінде жоғарғы приматтардың тұрған мекені үшін жеткілікті қолайлы көріністі суреттейді. Евразия мен Африка материктерінің арасын таңдап алу адамзаттың арғы отаны аймағын   анықтау   үшін   қалыптасқан   алғы шарттардың жоқтығы да оны қиындата түседі.  Бір  оқымыстылар  адамның  хайуанаттар  дүниесінен  бөлінуі   қайсыбір  тау  етектерінің  жартасты,  көкорай   шалғынды  жағдайларында   болған,   екіншілері – гоминид семьялығының   тікелей ата-бабалары дала тұрғындары болған, деп санайды.</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Ескі Дүниеден олар үшін өте алмайтын су   кедергілерімен    бөлініп    қала отырып, жоғарғы приматтардың мекендеу аймағына жалпы кірмеген Австралия мен Америкада адамзаттың пайда болуы жайындағы нақтылы көзқарас тұрғысынан тұрлаусыз гипотезаларды шығарып тастай отырып, біз қазіргі кезде тиісті нақтылылықпен адамзаттың арғы отаны проблемасын шешуге ие болатындай мүмкіндігіміз жоқ. Ч. Дарвин азиялықтармен салыстырғанда африкалық антропоидтардың адаммен үлкен морфологиялық ұқсастығына сүйене отырып, адамзаттың арғы отаны Африка материгі  болғаны, неғұрлым ықтимал деп санады. Біздің ғасырымыздың бас кезінде   жасалған Үндістанда жоғары приматтардың табылған қазбалары таразы  табағын шайқалтып, оны Азия материгі жағына аударды. Алайда австралопитектік маймылдар мен зинджантроптың қазба қалдықтарының табылуы адамзаттың бесігі ретінде Африка материгіне тағы да зерттеушілердің назарын аударып отыр. Қалай болған күнде де, қазіргі кезде бұл көзқарас  дұрыс болып отыр.</w:t>
      </w:r>
    </w:p>
    <w:p w:rsidR="005F5FB8" w:rsidRPr="005A56C9" w:rsidRDefault="005F5FB8" w:rsidP="005F5FB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3.</w:t>
      </w:r>
      <w:r w:rsidRPr="005A56C9">
        <w:rPr>
          <w:rFonts w:ascii="Times New Roman" w:hAnsi="Times New Roman" w:cs="Times New Roman"/>
          <w:noProof/>
          <w:color w:val="000000"/>
          <w:sz w:val="28"/>
          <w:szCs w:val="28"/>
          <w:lang w:val="kk-KZ"/>
        </w:rPr>
        <w:t xml:space="preserve"> Олдувей тауларының ерте төрттік қабаттарында (Танганьика) 1959 жылы төтенше маңызды олжа табылды. Приматтың «зинджантроп» деп ат тағылған осында табылған бас сүйегі, зинджантроп туралы жеткілікті белгілі бір ұғым құрауға мүмкіндік береді. Ол горилланың құрылысындағы ұқсастықты өзіне тән кейбір ұксастықтары бар белгілермен өзгеше етеді, бірақ екінші жағынан екі аяғымен жүретін үлкен миы және тіс жүйесінің морфологиясында адамдық ерекшеліктері болған. Зинджантроптың жасы шамамен бір жарым миллион жыл болып анықталады. Сонымен тегінде, гоминидтық діннің негізгі морфологиялық ерекшеліктері сонау ежелгі заманға кетеді. Алайда қаруларды пайдаланудың ежелгі замандық проблемасы осы олжамен де шешімін таба алмады. Зинджантроппен бірге табылып. отырған тас индустрия белгісіз формадағы дөрекі өңделген </w:t>
      </w:r>
      <w:r w:rsidRPr="005A56C9">
        <w:rPr>
          <w:rFonts w:ascii="Times New Roman" w:hAnsi="Times New Roman" w:cs="Times New Roman"/>
          <w:noProof/>
          <w:color w:val="000000"/>
          <w:sz w:val="28"/>
          <w:szCs w:val="28"/>
          <w:lang w:val="kk-KZ"/>
        </w:rPr>
        <w:lastRenderedPageBreak/>
        <w:t>қарулардан тұрады. Бірақ бұлардың зинджантропқа тиісті екендігі мейлінше даулы болып қалып отыр.</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1960 жылдың аяғында зинджантроп қалдықтарының сол бір  геологиялық қабаттарында басқа тіршілік иесінің қалдықтары табылды. Бұдан бізге келіп жеткені бас сүйектері, төменгі жақ сүйек, бұғана, табан мен ол басының сүйектері болатын. Табан сүйегінің   морфологиясын   талдау,   бұл  тіршілік иесі тік жағдайда жүріп-тұрғанын, яғни австалопитектер сияқты екі аяқты тіршілік иесі болғанын көрсетеді. Оның қол басының сүйектері мен бұғаналары осы заманғы адамның бұғанасы мен қол басына ұқсас болған. Бірақ бас сүйек қорабының сыйымдылығын анықтау нәтижелері ерекше   қызықты еді, бұл шамамен 670—680 см</w:t>
      </w:r>
      <w:r w:rsidRPr="005A56C9">
        <w:rPr>
          <w:rFonts w:ascii="Times New Roman" w:hAnsi="Times New Roman" w:cs="Times New Roman"/>
          <w:noProof/>
          <w:color w:val="000000"/>
          <w:sz w:val="28"/>
          <w:szCs w:val="28"/>
          <w:vertAlign w:val="superscript"/>
          <w:lang w:val="kk-KZ"/>
        </w:rPr>
        <w:t>3</w:t>
      </w:r>
      <w:r w:rsidRPr="005A56C9">
        <w:rPr>
          <w:rFonts w:ascii="Times New Roman" w:hAnsi="Times New Roman" w:cs="Times New Roman"/>
          <w:noProof/>
          <w:color w:val="000000"/>
          <w:sz w:val="28"/>
          <w:szCs w:val="28"/>
          <w:lang w:val="kk-KZ"/>
        </w:rPr>
        <w:t xml:space="preserve">-ке тең, яғни австралопитектерге және сол заманғы адам тәрізді маймылдардікінен үлкен болып шықты. Ал, қалайда мидың көлемі қандай да болсын басқа белгілерге қарағанда едәуір үлкен мөлшерде қазба формасының жағдайын сипаттайды. Сонымен бұл   тіршілік иесін адамзат пайда болуының тікелей бастауында тұрған деп қарауға болады. Бұл тіршілік иесінің қалдықтарын сипаттап жазған зерттеуші   Ф.Тобайас  мұны  Ноmo habilis  шебер адам, деп атауды ұсынды. Ноmo habilis  табылған қабаттардан тұрпайы қашалып жасалған малта тастар — сөзсіз алғашқы қарулар   табылған. Ноmo habilisөмірсүрген уақыт1 750000 жыл деп анықталады. Бұл осы уақытқа дейін өмір сүріп келген шежірені елшөусіз көнелендіреді  де, адамзаттың өмір сүрген  дәуірін  екі есеге  дерлік  ұзартады. </w:t>
      </w:r>
    </w:p>
    <w:p w:rsidR="005F5FB8" w:rsidRPr="005A56C9" w:rsidRDefault="005F5FB8" w:rsidP="005F5FB8">
      <w:pPr>
        <w:rPr>
          <w:rFonts w:ascii="Times New Roman" w:hAnsi="Times New Roman" w:cs="Times New Roman"/>
          <w:sz w:val="28"/>
          <w:szCs w:val="28"/>
          <w:lang w:val="kk-KZ"/>
        </w:rPr>
      </w:pPr>
    </w:p>
    <w:p w:rsidR="005F5FB8" w:rsidRPr="005A56C9" w:rsidRDefault="005F5FB8" w:rsidP="005F5FB8">
      <w:pPr>
        <w:jc w:val="center"/>
        <w:rPr>
          <w:rFonts w:ascii="Times New Roman" w:hAnsi="Times New Roman" w:cs="Times New Roman"/>
          <w:b/>
          <w:sz w:val="28"/>
          <w:szCs w:val="28"/>
          <w:lang w:val="kk-KZ"/>
        </w:rPr>
      </w:pPr>
      <w:r w:rsidRPr="005A56C9">
        <w:rPr>
          <w:rFonts w:ascii="Times New Roman" w:hAnsi="Times New Roman" w:cs="Times New Roman"/>
          <w:b/>
          <w:sz w:val="28"/>
          <w:szCs w:val="28"/>
          <w:lang w:val="kk-KZ"/>
        </w:rPr>
        <w:t>Бақылау сұрақтары:</w:t>
      </w:r>
    </w:p>
    <w:p w:rsidR="005F5FB8" w:rsidRPr="005A56C9" w:rsidRDefault="005F5FB8" w:rsidP="005F5FB8">
      <w:pPr>
        <w:jc w:val="center"/>
        <w:rPr>
          <w:rFonts w:ascii="Times New Roman" w:hAnsi="Times New Roman" w:cs="Times New Roman"/>
          <w:sz w:val="28"/>
          <w:szCs w:val="28"/>
          <w:lang w:val="kk-KZ"/>
        </w:rPr>
      </w:pPr>
    </w:p>
    <w:p w:rsidR="005F5FB8" w:rsidRPr="005A56C9" w:rsidRDefault="005F5FB8" w:rsidP="005F5FB8">
      <w:pPr>
        <w:shd w:val="clear" w:color="auto" w:fill="FFFFFF"/>
        <w:ind w:firstLine="708"/>
        <w:rPr>
          <w:rFonts w:ascii="Times New Roman" w:hAnsi="Times New Roman" w:cs="Times New Roman"/>
          <w:b/>
          <w:sz w:val="28"/>
          <w:szCs w:val="28"/>
          <w:lang w:val="kk-KZ"/>
        </w:rPr>
      </w:pPr>
      <w:r w:rsidRPr="005A56C9">
        <w:rPr>
          <w:rFonts w:ascii="Times New Roman" w:hAnsi="Times New Roman" w:cs="Times New Roman"/>
          <w:noProof/>
          <w:color w:val="000000"/>
          <w:sz w:val="28"/>
          <w:szCs w:val="28"/>
          <w:lang w:val="kk-KZ"/>
        </w:rPr>
        <w:t>1. Адамның жануарлар әлемінен ерекшеленуі жөнінде ғалымдардың пікірі қандай?</w:t>
      </w:r>
    </w:p>
    <w:p w:rsidR="005F5FB8" w:rsidRPr="005A56C9" w:rsidRDefault="005F5FB8" w:rsidP="005F5FB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Гоминидттердің пайда болуы мен алғашқы эволюциясы қалай жүрді?</w:t>
      </w:r>
    </w:p>
    <w:p w:rsidR="005F5FB8" w:rsidRPr="005A56C9" w:rsidRDefault="005F5FB8" w:rsidP="005F5FB8">
      <w:pPr>
        <w:rPr>
          <w:rFonts w:ascii="Times New Roman" w:hAnsi="Times New Roman" w:cs="Times New Roman"/>
          <w:sz w:val="28"/>
          <w:szCs w:val="28"/>
          <w:lang w:val="kk-KZ"/>
        </w:rPr>
      </w:pPr>
    </w:p>
    <w:p w:rsidR="005F5FB8" w:rsidRPr="005A56C9" w:rsidRDefault="005F5FB8" w:rsidP="005F5FB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5F5FB8" w:rsidRPr="005A56C9" w:rsidRDefault="005F5FB8" w:rsidP="005F5FB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5F5FB8" w:rsidRPr="005A56C9" w:rsidRDefault="005F5FB8" w:rsidP="005F5FB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5F5FB8" w:rsidRPr="005A56C9" w:rsidRDefault="005F5FB8" w:rsidP="005F5FB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5F5FB8" w:rsidRPr="005A56C9" w:rsidRDefault="005F5FB8" w:rsidP="005F5FB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5F5FB8" w:rsidRPr="005A56C9" w:rsidRDefault="005F5FB8" w:rsidP="005F5FB8">
      <w:pPr>
        <w:rPr>
          <w:rFonts w:ascii="Times New Roman" w:hAnsi="Times New Roman" w:cs="Times New Roman"/>
          <w:sz w:val="28"/>
          <w:szCs w:val="28"/>
          <w:lang w:val="kk-KZ"/>
        </w:rPr>
      </w:pPr>
    </w:p>
    <w:p w:rsidR="003332FD" w:rsidRPr="005A56C9" w:rsidRDefault="003332FD">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Default="00250847">
      <w:pPr>
        <w:rPr>
          <w:rFonts w:ascii="Times New Roman" w:hAnsi="Times New Roman" w:cs="Times New Roman"/>
          <w:sz w:val="28"/>
          <w:szCs w:val="28"/>
          <w:lang w:val="kk-KZ"/>
        </w:rPr>
      </w:pPr>
    </w:p>
    <w:p w:rsidR="002D07C7" w:rsidRDefault="002D07C7">
      <w:pPr>
        <w:rPr>
          <w:rFonts w:ascii="Times New Roman" w:hAnsi="Times New Roman" w:cs="Times New Roman"/>
          <w:sz w:val="28"/>
          <w:szCs w:val="28"/>
          <w:lang w:val="kk-KZ"/>
        </w:rPr>
      </w:pPr>
    </w:p>
    <w:p w:rsidR="002D07C7" w:rsidRPr="005A56C9" w:rsidRDefault="002D07C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rsidP="00250847">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lastRenderedPageBreak/>
        <w:t>5 лекция</w:t>
      </w:r>
    </w:p>
    <w:p w:rsidR="00250847" w:rsidRPr="005A56C9" w:rsidRDefault="00250847" w:rsidP="00250847">
      <w:pPr>
        <w:shd w:val="clear" w:color="auto" w:fill="FFFFFF"/>
        <w:jc w:val="center"/>
        <w:rPr>
          <w:rFonts w:ascii="Times New Roman" w:hAnsi="Times New Roman" w:cs="Times New Roman"/>
          <w:b/>
          <w:sz w:val="28"/>
          <w:szCs w:val="28"/>
          <w:lang w:val="kk-KZ"/>
        </w:rPr>
      </w:pPr>
      <w:r w:rsidRPr="005A56C9">
        <w:rPr>
          <w:rFonts w:ascii="Times New Roman" w:hAnsi="Times New Roman" w:cs="Times New Roman"/>
          <w:b/>
          <w:noProof/>
          <w:color w:val="000000"/>
          <w:sz w:val="28"/>
          <w:szCs w:val="28"/>
          <w:lang w:val="kk-KZ"/>
        </w:rPr>
        <w:t>Алғашқы қауымдық қоғамның қалыптасуы</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bCs/>
          <w:sz w:val="28"/>
          <w:szCs w:val="28"/>
          <w:lang w:val="kk-KZ"/>
        </w:rPr>
        <w:t>Қамтылатын сұрақтар:</w:t>
      </w:r>
    </w:p>
    <w:p w:rsidR="00250847" w:rsidRPr="005A56C9" w:rsidRDefault="002D07C7" w:rsidP="00250847">
      <w:pPr>
        <w:shd w:val="clear" w:color="auto" w:fill="FFFFFF"/>
        <w:ind w:firstLine="708"/>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1</w:t>
      </w:r>
      <w:r w:rsidR="00250847" w:rsidRPr="005A56C9">
        <w:rPr>
          <w:rFonts w:ascii="Times New Roman" w:hAnsi="Times New Roman" w:cs="Times New Roman"/>
          <w:noProof/>
          <w:color w:val="000000"/>
          <w:sz w:val="28"/>
          <w:szCs w:val="28"/>
          <w:lang w:val="kk-KZ"/>
        </w:rPr>
        <w:t xml:space="preserve">. Төменгі және орта палеолиттік гоминидттердің еңбек құралдары мен тіршілігі. </w:t>
      </w:r>
    </w:p>
    <w:p w:rsidR="00250847" w:rsidRPr="005A56C9" w:rsidRDefault="002D07C7" w:rsidP="00250847">
      <w:pPr>
        <w:shd w:val="clear" w:color="auto" w:fill="FFFFFF"/>
        <w:ind w:firstLine="708"/>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2</w:t>
      </w:r>
      <w:r w:rsidR="00250847" w:rsidRPr="005A56C9">
        <w:rPr>
          <w:rFonts w:ascii="Times New Roman" w:hAnsi="Times New Roman" w:cs="Times New Roman"/>
          <w:noProof/>
          <w:color w:val="000000"/>
          <w:sz w:val="28"/>
          <w:szCs w:val="28"/>
          <w:lang w:val="kk-KZ"/>
        </w:rPr>
        <w:t xml:space="preserve">. Алғашқы гоминидтер табыны және оның маймылдардан ерекшелігі. </w:t>
      </w: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p>
    <w:p w:rsidR="00250847" w:rsidRPr="005A56C9" w:rsidRDefault="00250847" w:rsidP="00250847">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250847" w:rsidRPr="005A56C9" w:rsidRDefault="002D07C7" w:rsidP="00250847">
      <w:pPr>
        <w:widowControl/>
        <w:shd w:val="clear" w:color="auto" w:fill="FFFFFF"/>
        <w:ind w:firstLine="708"/>
        <w:jc w:val="both"/>
        <w:rPr>
          <w:rFonts w:ascii="Times New Roman" w:hAnsi="Times New Roman" w:cs="Times New Roman"/>
          <w:noProof/>
          <w:color w:val="000000"/>
          <w:sz w:val="28"/>
          <w:szCs w:val="28"/>
          <w:lang w:val="kk-KZ"/>
        </w:rPr>
      </w:pPr>
      <w:r>
        <w:rPr>
          <w:rFonts w:ascii="Times New Roman" w:hAnsi="Times New Roman" w:cs="Times New Roman"/>
          <w:b/>
          <w:noProof/>
          <w:color w:val="000000"/>
          <w:sz w:val="28"/>
          <w:szCs w:val="28"/>
          <w:lang w:val="kk-KZ"/>
        </w:rPr>
        <w:t>1</w:t>
      </w:r>
      <w:r w:rsidR="00250847" w:rsidRPr="005A56C9">
        <w:rPr>
          <w:rFonts w:ascii="Times New Roman" w:hAnsi="Times New Roman" w:cs="Times New Roman"/>
          <w:b/>
          <w:noProof/>
          <w:color w:val="000000"/>
          <w:sz w:val="28"/>
          <w:szCs w:val="28"/>
          <w:lang w:val="kk-KZ"/>
        </w:rPr>
        <w:t xml:space="preserve">. </w:t>
      </w:r>
      <w:r w:rsidR="00250847" w:rsidRPr="005A56C9">
        <w:rPr>
          <w:rFonts w:ascii="Times New Roman" w:hAnsi="Times New Roman" w:cs="Times New Roman"/>
          <w:noProof/>
          <w:color w:val="000000"/>
          <w:sz w:val="28"/>
          <w:szCs w:val="28"/>
          <w:lang w:val="kk-KZ"/>
        </w:rPr>
        <w:t>Австралопитектік маймылдардың қаруларды пайдалануы туралы мәселе ерекше қойылады, Олармен бірге шөпқоректі хайуанаттардың бас сүйектері, мүйіздері мен сынған түтік сүйектері, сондай-ақ павиандардың сынған бас сүйектері көптеп табылды. Австралопитектер павиандарды аулаған және олардың бас сүйектерін өткір тастардың көмегімен жарған деп болжалады. Соңғылары көптеген мөлшерде табылып отыр.Бұлардың кейбіреулерінде тесіктер бар, оларды кейбір мамандар қолдан өңдеудің іздері ретінде алып түсіндіреді. Тастармен бірге қарулар ретінде ағаш таяқтар мен таяқшалар, сондай-ақ шөпқоректі ірі хайуанаттардың мүйіздері мен түтікше сүйектерді пайдаланыла алатын еді. Бірақ бүтіндей алғанда австралопитекті маймылдардың қаруларды үнемі қолдануы туралы және оларды әдейілеп жасап шығарғандығы жайлы мәселе, сондай-ақ кейбір оңтүстік африкалық және ағылшын мамандары талап ететіндей олардың отпен таныстығы да мейлінше даулы болып табылады.</w:t>
      </w:r>
    </w:p>
    <w:p w:rsidR="00250847" w:rsidRPr="005A56C9" w:rsidRDefault="002D07C7" w:rsidP="00250847">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w:t>
      </w:r>
      <w:r w:rsidR="00250847" w:rsidRPr="005A56C9">
        <w:rPr>
          <w:rFonts w:ascii="Times New Roman" w:hAnsi="Times New Roman" w:cs="Times New Roman"/>
          <w:b/>
          <w:noProof/>
          <w:color w:val="000000"/>
          <w:sz w:val="28"/>
          <w:szCs w:val="28"/>
          <w:lang w:val="kk-KZ"/>
        </w:rPr>
        <w:t xml:space="preserve">. </w:t>
      </w:r>
      <w:r w:rsidR="00250847" w:rsidRPr="005A56C9">
        <w:rPr>
          <w:rFonts w:ascii="Times New Roman" w:hAnsi="Times New Roman" w:cs="Times New Roman"/>
          <w:noProof/>
          <w:color w:val="000000"/>
          <w:sz w:val="28"/>
          <w:szCs w:val="28"/>
          <w:lang w:val="kk-KZ"/>
        </w:rPr>
        <w:t>Алғашқы қауымдық адам қоғамын тарихи реконструкциялау, сірә, алғашқы қоғам тарихының ең күрделі проблемасы болып табылады. Қандай да болсын тура параллель жоқ болғандықтан, ол жөнінде тек: жанама деректердің негізінде ғана пайымдауға болады. Бұл, біздің деректеріміз, бір жағынан, маймылдардағы табындың қарым-қатынастар, екінші жағынан, археология менантропологияның кейбір фактілері, сондай-ақ азды-көпті ықтималдық үлесімен адамзаттың өте ертедегі, рулық күйге дейінгісарқыншақтарыретіндеқарала алатын этнография фактілері. Осы деректердің барлығын салыстырып және талдау сол заман қоғамдың тіршілігі туралы көп жағынан гипотездік ұғым болғанымен, жалпы ұғым жасауға мүмкіндік береді, бірақ толып жатқан анық емес таза логикалық болжауларға даулы болжамдарға, әрине, орын қалады.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Кеңес ғылымында қоғамды ұйымдастырудың бастапқы формасы деп, әдетте, алғашқы қауымдық адам табынын атайды. Рас, кейбір ғалымдар бұл терминді қолданудың қисыны жоқ</w:t>
      </w:r>
      <w:r w:rsidRPr="005A56C9">
        <w:rPr>
          <w:rFonts w:ascii="Times New Roman" w:hAnsi="Times New Roman" w:cs="Times New Roman"/>
          <w:noProof/>
          <w:color w:val="000000"/>
          <w:sz w:val="28"/>
          <w:szCs w:val="28"/>
          <w:vertAlign w:val="subscript"/>
          <w:lang w:val="kk-KZ"/>
        </w:rPr>
        <w:t>,</w:t>
      </w:r>
      <w:r w:rsidRPr="005A56C9">
        <w:rPr>
          <w:rFonts w:ascii="Times New Roman" w:hAnsi="Times New Roman" w:cs="Times New Roman"/>
          <w:noProof/>
          <w:color w:val="000000"/>
          <w:sz w:val="28"/>
          <w:szCs w:val="28"/>
          <w:lang w:val="kk-KZ"/>
        </w:rPr>
        <w:t>өйткені, мұнда бірікпес ұғымдар қосарланған деп санайды - өз ара қарым-қатынастардыңтабындық сипаты алғашқы тұрмыстық адам ұжымына таңылады, демек, қоғамдық даму процестерін вульгаризациялауға, биологизациялауға жол беріледі. Бірақ бұл қарсылық түбегейлі бола қоймас. «Алғашқы тұрмыстық табын» термині ең көне және көне адамдардың ұйымдарының диалектикалық ерекшелігін, оның, Homo sapiens «дайын» қалыптасқан қоғамына хайуандардың адам алды табынынан өту күйін жақсы береді.</w:t>
      </w:r>
    </w:p>
    <w:p w:rsidR="00250847" w:rsidRPr="005A56C9" w:rsidRDefault="00250847" w:rsidP="00250847">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Алғащқы тұрмыс адамы табынының дәуірі – шежірелік шектермен шамаланады? Оның басталуы, сірә, адамдардың жануарлар дүниесінен бөлініп, қоғамның құрылуымен сай келетін шығар. Еңбек қызметінің тууымен адамның табиғатқа деген қарым-қатынастарының өзгерістері ғана емес, сондай-ақ әуел басты адам ұжымы мүшелері арасындағы қатынастарының өзгерістеріне де байланысты жағдайлар ешқандай күдік тудырмайды. Сонымен алғашқы тұрмыстық адам табыны заманының басталуы жасанды еңбек құралдарының пайда болуымен тура келеді. Алғашқы қауымдық адам табыны заманының ақырғы межесі оның орнына «дайын» адам қоғамының — рулық құрылыстың пайда болуы еді. 1930 жылдардың бас кезінде-ақ кеңестік археолог П.П.Ефименко мен П.И.Борисовский рулық құрылысқа көшу кейінгі палеолит межесінде болды, ал кейінгі археологиялық олжалар бұл болжамды растай түсті деп ұсынды.   Демек, алғашқы қауымдық табынының дәуірінің соңы мустьер аяқталуымен,   ертедегі   палеолиттен   кейінгі палеолитке көшумен тура келеді.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қауымдық адам табыны, сірә, шағын адамдар тобы болса керек. Үлкен топтың ерте палеолит адамының техникалық карулануының нашарлығы және тамақ табудың қиындығы кезінде өзін асырай алу, ықтималдығы шамалы еді. Жинап-теру ісімен шұғылдану уақытты көп жұмсауды керек етеді, ал тамақты біршама аз береді; мұнда көбіне төменгі калориялы келеді, алғашқы тұрмыс адамдарына белгілі де болған ірі хайуанаттарды аулауға келетін болсақ, біз төменде көретініміздей, бұл үлкен қиыншылықтармен атқарылатын еді. Көптеген құрбандықтар да болатын және әрдайым сәтті бола бермейтін. Сонымен алғашқы қауымдық адам табынының бірнеше ондаған адамнан артық болды деу қиынға түседі, көбінесе 20—30 ересек адамдардан құралса керек. Мұндай табындаркейде одан да ірі табындарға бірігуі мүмкін, бірақ бұл бірігулер тек кездейсоқ жағдайда болуы ықтимал еді.</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Алғашқы қауымдық адам табынының өмірі бір орыннан екінші орынға ретсіз көшіп-қонып жүрген жинап-терушілер мен аңшылардың өмірі ғана болып қойған жоқ. Чжоу Коудяндегі қазбалар көптеген ұрпақтардың өн бойындағы отырықшылдық өмірінің бейнесін суреттейді, Кейінгі 50 жыл ішінде Евразияның түрлі бөліктерінде аңтарылып табылған қазындылар ерте палеолиттік уақыттың басқа да көптеген үңгір тұрақтары біршама отырықшылықтың болғандығын көрсетеді. Бұл оның үстіне төрттік фауналарының байлықтары азықтың территорияны ұзақ пайдалануға мүмкіндік бергендіктен де ықтималды, демек тұрақты мекен етіп, сәтті орналасқан қолайлы жаппаны да, үңгірді де тұрақты мекен етуіне мүмкіндік берді. Бұл табиғи тұрақтар бір жағдайларда бірнеше жылдар бойына, екінші жағдайларда бірнеше немесе тіпті көптеген ұрпақтардың өмірі бойына пайдаланылды. Мұндай өмір салтын орнықтыруда аңшылықтың дамуы сөзсіз маңызды роль атқарды.</w:t>
      </w:r>
    </w:p>
    <w:p w:rsidR="00250847" w:rsidRPr="005A56C9" w:rsidRDefault="00250847" w:rsidP="00250847">
      <w:pPr>
        <w:jc w:val="center"/>
        <w:rPr>
          <w:rFonts w:ascii="Times New Roman" w:hAnsi="Times New Roman" w:cs="Times New Roman"/>
          <w:b/>
          <w:noProof/>
          <w:color w:val="000000"/>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lastRenderedPageBreak/>
        <w:t>Бақылау сұрақтары:</w:t>
      </w:r>
    </w:p>
    <w:p w:rsidR="00250847" w:rsidRPr="002D07C7" w:rsidRDefault="00250847" w:rsidP="002D07C7">
      <w:pPr>
        <w:pStyle w:val="a9"/>
        <w:numPr>
          <w:ilvl w:val="0"/>
          <w:numId w:val="3"/>
        </w:numPr>
        <w:shd w:val="clear" w:color="auto" w:fill="FFFFFF"/>
        <w:jc w:val="both"/>
        <w:rPr>
          <w:rFonts w:ascii="Times New Roman" w:hAnsi="Times New Roman" w:cs="Times New Roman"/>
          <w:noProof/>
          <w:color w:val="000000"/>
          <w:sz w:val="28"/>
          <w:szCs w:val="28"/>
          <w:lang w:val="kk-KZ"/>
        </w:rPr>
      </w:pPr>
      <w:r w:rsidRPr="002D07C7">
        <w:rPr>
          <w:rFonts w:ascii="Times New Roman" w:hAnsi="Times New Roman" w:cs="Times New Roman"/>
          <w:noProof/>
          <w:color w:val="000000"/>
          <w:sz w:val="28"/>
          <w:szCs w:val="28"/>
          <w:lang w:val="kk-KZ"/>
        </w:rPr>
        <w:t>Гоминидттердің алғашқы түрі қандай болды?</w:t>
      </w:r>
    </w:p>
    <w:p w:rsidR="002D07C7" w:rsidRPr="002D07C7" w:rsidRDefault="002D07C7" w:rsidP="002D07C7">
      <w:pPr>
        <w:pStyle w:val="a9"/>
        <w:numPr>
          <w:ilvl w:val="0"/>
          <w:numId w:val="3"/>
        </w:numPr>
        <w:shd w:val="clear" w:color="auto" w:fill="FFFFFF"/>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Алғашқы адамдар тобы?</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50847" w:rsidRPr="005A56C9" w:rsidRDefault="00250847" w:rsidP="00250847">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50847" w:rsidRPr="005A56C9" w:rsidRDefault="00250847" w:rsidP="00250847">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50847" w:rsidRPr="005A56C9" w:rsidRDefault="00250847" w:rsidP="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rsidP="00250847">
      <w:pPr>
        <w:jc w:val="both"/>
        <w:rPr>
          <w:rFonts w:ascii="Times New Roman" w:hAnsi="Times New Roman" w:cs="Times New Roman"/>
          <w:b/>
          <w:sz w:val="28"/>
          <w:szCs w:val="28"/>
          <w:lang w:val="kk-KZ"/>
        </w:rPr>
      </w:pPr>
      <w:r w:rsidRPr="005A56C9">
        <w:rPr>
          <w:rFonts w:ascii="Times New Roman" w:hAnsi="Times New Roman" w:cs="Times New Roman"/>
          <w:b/>
          <w:sz w:val="28"/>
          <w:szCs w:val="28"/>
          <w:lang w:val="kk-KZ"/>
        </w:rPr>
        <w:t>6 лекция</w:t>
      </w: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Адамзат коғамының қалыптасуы</w:t>
      </w:r>
    </w:p>
    <w:p w:rsidR="00250847" w:rsidRPr="005A56C9" w:rsidRDefault="00250847" w:rsidP="00250847">
      <w:pPr>
        <w:rPr>
          <w:rFonts w:ascii="Times New Roman" w:hAnsi="Times New Roman" w:cs="Times New Roman"/>
          <w:b/>
          <w:sz w:val="28"/>
          <w:szCs w:val="28"/>
          <w:lang w:val="kk-KZ"/>
        </w:rPr>
      </w:pPr>
      <w:r w:rsidRPr="005A56C9">
        <w:rPr>
          <w:rFonts w:ascii="Times New Roman" w:hAnsi="Times New Roman" w:cs="Times New Roman"/>
          <w:b/>
          <w:bCs/>
          <w:sz w:val="28"/>
          <w:szCs w:val="28"/>
          <w:lang w:val="kk-KZ"/>
        </w:rPr>
        <w:t>Қамтылатын сұрақтар:</w:t>
      </w: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1. Биологиялық эволюция факторлары. </w:t>
      </w: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Палеолит. Мезолит. Неолит. </w:t>
      </w: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3. Жоғарғы палеолиттік еңбек құралдары және қалыптасып келе жатқан адамдардың тіршілігі. </w:t>
      </w:r>
    </w:p>
    <w:p w:rsidR="00250847" w:rsidRPr="005A56C9" w:rsidRDefault="00250847" w:rsidP="00250847">
      <w:pPr>
        <w:rPr>
          <w:rFonts w:ascii="Times New Roman" w:hAnsi="Times New Roman" w:cs="Times New Roman"/>
          <w:sz w:val="28"/>
          <w:szCs w:val="28"/>
          <w:lang w:val="kk-KZ"/>
        </w:rPr>
      </w:pP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p>
    <w:p w:rsidR="00250847" w:rsidRPr="005A56C9" w:rsidRDefault="00250847" w:rsidP="00250847">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sz w:val="28"/>
          <w:szCs w:val="28"/>
          <w:lang w:val="kk-KZ"/>
        </w:rPr>
        <w:t>1.</w:t>
      </w:r>
      <w:r w:rsidRPr="005A56C9">
        <w:rPr>
          <w:rFonts w:ascii="Times New Roman" w:hAnsi="Times New Roman" w:cs="Times New Roman"/>
          <w:noProof/>
          <w:color w:val="000000"/>
          <w:sz w:val="28"/>
          <w:szCs w:val="28"/>
          <w:lang w:val="kk-KZ"/>
        </w:rPr>
        <w:t xml:space="preserve"> Ең көне және көне заман адамдары шаруашылықтарының екі саласы — жинап-терімшілік пе немесе аң аулау ма, қайсысы олардың өмірінің негізі болғанын айта қою қиын. Сірә, түрлі тарихи дәуірде, түрлі маусымдарда, түрлі географиялық жағдайларда олардың ара қатынасы бірдей болмаса керек. Алайда, нақ аңшылық алғашқы қауымдық адам ұжымының дамуын көп жағынан анықтаған шаруашылықтың неғұрлым прогрессивті саласы болғаны даусыз.</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Қандай да болсын аймақтың фаунасына қарай аулау объектілері түрлі хайуанаттар болған. Тропиктік аймақтарда бұл гиппопотамдар, тапирлер, бөкендер, жабайы бұқалар т. б. болды. Шелль және ашелль тұрақтарында табылған хайуанат сүйектерінің арасында кейде, тіпті, піл сияқты ірі жануарлардың сүйектері де кездеседі. Солтүстікке таманғы аудандарда жылқыларды, бұғыларды, қабандарды, зубрларды аулады, кейде жыртқыштарды да, үңгір аюлары мен арыстандарды өлтіріп, олардың еттерін де тамақ етті. Таулы аудандарда неандертальдықтардың аң аулау ісінде, мәселен, тау ешкілерін аулау басым роль атқарды, бұл жоғарыда атап өткен Тешик-Таш үңгіріндегі олжалардан-ақ көрінеді. Ауланған аңның мөлшері жайында тұрақтарда табылған сүйектерді негізіне белгілі бір дережеде есептеу арқылы айтуға болады. Бұлардың көпшілігіндегі мәдени қабатта жүздеген, кейде тіпті мыңдаған хайуанаттардың қалдықтары болады. Еске алынып та өткен Чжоу-Коудяньдағы мекен-жайлармен қатар сол сияқты </w:t>
      </w:r>
      <w:r w:rsidRPr="005A56C9">
        <w:rPr>
          <w:rFonts w:ascii="Times New Roman" w:hAnsi="Times New Roman" w:cs="Times New Roman"/>
          <w:noProof/>
          <w:color w:val="000000"/>
          <w:sz w:val="28"/>
          <w:szCs w:val="28"/>
          <w:lang w:val="kk-KZ"/>
        </w:rPr>
        <w:lastRenderedPageBreak/>
        <w:t>ашелль заманының үлкен тұрақтары Испаниядағы Терральба тұрағында және Италиядағы Обсерватория үңгірінде ашылды. Бұлардың біріншісінен, мәселен, басқа жануарларды есептемегенде, 30-дан астам пілдің сүйек қалдықтары табылған. Рас, бұл тұрақтар ұзақ уақыт бойына мекенделіп келген, бірақ осыған қарамастан, сірә, аң аулау олардың өмірінде аз маңызға ие болмағанды.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Ірі аңдарды, әсіресе, олардың ішінен табын болып жүретіндерін аулауды иіру әдісінсіз көз алдыға келтіру қиын. Ол ірі хайуандарды тікелей өлтіруі үшін ашелль аңшыларының қаруы тым әлсіз болды. Әрине, мұндай жағдайлар сөзсіз болған, бірақ оларды ерекше жағдай ретінде алып қарауға болмайды, оның үстіне көбінесе аң аулау кезінде табыннан қалып қойған ауру және алсіз жануарларды өлтіре алған. Әдетке сай, өте ежелгі заман адамдары ірі сүт қоректілерді өлтіруге иіріп аулағанда ғана батылы бара алған. Сірә, оларды шулап, ют шашып, тас лақтырып үркіткен болар, әрі көптеген тұрақтардың орын жайы көрсететіндей терең сайға немесе үлкен жарға айдап тығатын болған. Жануарлар құлап түсіп мертігетін, сөйтіп адамға тек оларды соғып алу ғана қалатын. Міне, сондықтан да нақ аң аулау, әрі ең алдымен, ірі жануарларды аулау алғашқы тұрмыстық адам табынының ұйымшылдығын бәрінен көп ынталандырған еңбек қызметінің формасы болды, еңбек процесінде оның мүшелерін бұрынғыдан тығызырақ топтасуға мәжбүр етті де, оларға ұжымдасу күшін көрсетті.</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Мұнымен бірге аң аулау еттік тамақ алудың ең ірі көзі болды. Алғашқы тұрмыстық адамдар жануар текті тамақты тек сүт қоректілерді аулаудан ғана алмағандығы түсінікті: бұл кейініректе анағұрлым едәуір дамыған адам қоғамдарында практикалантандай олар құрт-құмырысқаларды ұстады, қосмекенділерді, бауырымен жорғалаушыларды, ұсақ кеміргіштерді өлтірді. Бірақ ірі жануарларды аулау бұл жағынан алғанда едәуір үлкен мүмкіндіктерді берді. Сонымен бірге адам организмі үшін аса маңызды заттары — белоктар, майлар мен көмірсулары бар еттер, әсіресе, оны отта қақтаудан кейін тек құнарлы тамақ қана болып қойған жоқ, сондай-ақ алғашқы тұрмыс адамының бойының өсуін тездетіп, тіршілік қызметін арттырды. Бұл жағдайды адам эволюциясының ертедегі сатыларында етті тағамды биологиялық прогрестің аса маңызды стимулы болған.</w:t>
      </w:r>
    </w:p>
    <w:p w:rsidR="00250847" w:rsidRPr="005A56C9" w:rsidRDefault="00250847" w:rsidP="00250847">
      <w:pPr>
        <w:widowControl/>
        <w:shd w:val="clear" w:color="auto" w:fill="FFFFFF"/>
        <w:autoSpaceDE/>
        <w:adjustRightInd/>
        <w:ind w:firstLine="708"/>
        <w:jc w:val="both"/>
        <w:rPr>
          <w:rFonts w:ascii="Times New Roman" w:hAnsi="Times New Roman" w:cs="Times New Roman"/>
          <w:bCs/>
          <w:iCs/>
          <w:noProof/>
          <w:sz w:val="28"/>
          <w:szCs w:val="28"/>
          <w:lang w:val="kk-KZ"/>
        </w:rPr>
      </w:pPr>
      <w:r w:rsidRPr="005A56C9">
        <w:rPr>
          <w:rFonts w:ascii="Times New Roman" w:hAnsi="Times New Roman" w:cs="Times New Roman"/>
          <w:b/>
          <w:noProof/>
          <w:color w:val="000000"/>
          <w:sz w:val="28"/>
          <w:szCs w:val="28"/>
          <w:lang w:val="kk-KZ"/>
        </w:rPr>
        <w:t>2.</w:t>
      </w:r>
      <w:r w:rsidRPr="005A56C9">
        <w:rPr>
          <w:rFonts w:ascii="Times New Roman" w:hAnsi="Times New Roman" w:cs="Times New Roman"/>
          <w:noProof/>
          <w:color w:val="000000"/>
          <w:sz w:val="28"/>
          <w:szCs w:val="28"/>
          <w:lang w:val="kk-KZ"/>
        </w:rPr>
        <w:t xml:space="preserve"> Археологиялық дәуірлеу еңбек құралдарын жасап шығарудың материалы мен техникасының айырымдарына негізделген болатын. Бұл адамзат тарихын үш ғасырға: тас, қола жэне темір ғасырына бөлу. Тас ғасыры көне тас ғасырына немесе палеолитке және жаңа тас ғасырына немесе неолитке бөлінеді. Палеолит пен неолит арасында өтпелі дәуір — мезолитке бөледі. Палеолит ерте (төменгі, көне) палеолитке (бұдан 2,5 млн. — 40 мың жыл бұрын) және кейінгі   (жоғарғы)   палеолитке   (бұдан   40—12 мың жыл бұрын)   бөлінеді.   Ерте   палеолит археологиялық дәуірлерге немесе мәдениеттерге бөлінеді: шелльге дейінгі, шелль, ашелль және мустьер дәуірлері болып келеді (бұл аттардың бәрі өздеріне тән немесе   алғашқы  тұрған  орындары   болған   географиялың пункттер атынан алынған). Кейде мустьер дәуірін (бұдан 100—40 мың жыл бұрын)   ерекше   кезеңге:   орта   </w:t>
      </w:r>
      <w:r w:rsidRPr="005A56C9">
        <w:rPr>
          <w:rFonts w:ascii="Times New Roman" w:hAnsi="Times New Roman" w:cs="Times New Roman"/>
          <w:noProof/>
          <w:color w:val="000000"/>
          <w:sz w:val="28"/>
          <w:szCs w:val="28"/>
          <w:lang w:val="kk-KZ"/>
        </w:rPr>
        <w:lastRenderedPageBreak/>
        <w:t xml:space="preserve">палеолитке бөледі. Кейінгі палеолитті, әдетте, дәуірлерге, замандарға,   ориньяк, солютрей   және мадлен  дәуірлері  деп  бөледі.  Алайда бұл дәуірлер  тек  мұздықталған   Европада  ғана қадағаланған  да   жалпы  ортақ  маңызға   ие бола   алмайды.   Мезолит   шамамен   б.   э.-ға дейінгі 12—5 мың жылдықтар деп шамаланады. Кейінгі   палеолитте нышан көрсеткен әр түрлі территориядағы мәдениет дамуының біркелкі болмауы неолитте бұрынғыдан да күшейе түседі. Әр түрлі тайпалар неолит дәуірін әр түрлі уақытта бастан өткізді. Европа мен Азияның неолит ескерткіштерінің   көп   бөлігі б.з.-ға дейінгі V-ІІІ мыңж. деп шамаланады. Мыстан алғашқы қарулар    пайда    болған    неолит    дәуірінің ақырын    энеолит    немесе    халколит    деп атайды.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sz w:val="28"/>
          <w:szCs w:val="28"/>
          <w:lang w:val="kk-KZ"/>
        </w:rPr>
        <w:t xml:space="preserve">3. </w:t>
      </w:r>
      <w:r w:rsidRPr="005A56C9">
        <w:rPr>
          <w:rFonts w:ascii="Times New Roman" w:hAnsi="Times New Roman" w:cs="Times New Roman"/>
          <w:noProof/>
          <w:color w:val="000000"/>
          <w:sz w:val="28"/>
          <w:szCs w:val="28"/>
          <w:lang w:val="kk-KZ"/>
        </w:rPr>
        <w:t>Атлантроппен бірге табылған тас қарулар үлкен көлемді, өңделуі тұрпайы және формалары тұрақсыз болып келеді.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Бұл арада бүтіндей алғанда ең көне дүние гоминидтерінде еңбек қаруларының эволюция жолдары туралы мәселені қарап отыру орынды болады. Қазіргі кезде Ескі Дүниенің әр түрлі материктерінде ерте плейстоцен қаруларының көптеген мөлшерде олжалары белгілі болып отыр. Кейбір ғалымдардың пікірі бойынша, жүйесіз өңдеу іздері бар мейлінше едәуір мөлшердегі тастар өте көне дәуірдегі гоминидтердің қарулары болғандығы айтылып та етілді. Бұл тастарға эолиттер деген ат тағылды.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ХІХ ғасырда-ақ эолиттер туралы таластар туды. Үшкір қырлары бар шақпақ теспелер тастарды бірін-біріне соғатын және тасқынның түбіне қатты ұратын тез аққан судың тасқа тиген әсерінің нәтижесінен бола алатындығы байқалған еді. Табиғат жасаған мұндай эолиттерді адам тәрізді тіршілік иелері жасаған эолиттерден айыру мүмкін емес, демек, соңғылары кесетін жүзді немесе ұшты алу мақсатын көздеп, шақпақ қауызды және малта тасты әдейі шақпылай отырып, тас қаруларды жасағандығын дәлелдеу де мүмкін емес. Алайда логикалық тұрғыдан алғанда дұрыс та, тұрақты формалы тас қаруларға нақ осындай дөрекі формасыз бұйымдар алғы шарт болды, бұлар адамзат тарихының таң сәрісінде бірнеше жүз мың жылдықтар бойында пайдаланылған.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Ең көне қолайлы ыңғайланып жасалған тас қарулар бірнеше ірі бір ұштарында ойындылары бар тесілген малта тастар, әрі осындай малта тастардан опырылған сынықтар болды. Осындай қарулар болып келетін археологиялық мәдениет мүжілген малта тастар мәдениеті деген ат алды, бұл шелльге дейінгі заманға жатады. Мұндай қарулар Батыс Пенжабта, Қытайда, Африка материгінің түрлі аудандарында табылған. Ең көбірек мәлім болған мекен-жай Шығыс Африкадағы Олдовей сайында (Танганьика), мұнда шеттері мүжілген малта тастар палеолиттің түрлі кездерінің тас қару қалдықтары бар қат-қабатты ескерткіштің ең төменгі қабаты болып келеді.</w:t>
      </w:r>
    </w:p>
    <w:p w:rsidR="00250847" w:rsidRPr="005A56C9" w:rsidRDefault="00250847" w:rsidP="00250847">
      <w:pPr>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Малта тастар мәдениеті Европада толығымен жоқ. Мұнда малта тас мәдениетіне жақын, бірақ қалайда неғұрлым жетілдіріле түскен біраз кейінгі қарулар белгілі болып отыр.           </w:t>
      </w: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50847" w:rsidRPr="005A56C9" w:rsidRDefault="00250847" w:rsidP="00250847">
      <w:pPr>
        <w:ind w:firstLine="708"/>
        <w:jc w:val="both"/>
        <w:rPr>
          <w:rFonts w:ascii="Times New Roman" w:hAnsi="Times New Roman" w:cs="Times New Roman"/>
          <w:b/>
          <w:sz w:val="28"/>
          <w:szCs w:val="28"/>
          <w:lang w:val="kk-KZ"/>
        </w:rPr>
      </w:pPr>
      <w:r w:rsidRPr="005A56C9">
        <w:rPr>
          <w:rFonts w:ascii="Times New Roman" w:hAnsi="Times New Roman" w:cs="Times New Roman"/>
          <w:noProof/>
          <w:color w:val="000000"/>
          <w:sz w:val="28"/>
          <w:szCs w:val="28"/>
          <w:lang w:val="kk-KZ"/>
        </w:rPr>
        <w:t xml:space="preserve">1. Тас ғасырын кезеңдерге бөлу мәселесі қалай жүреді? </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lastRenderedPageBreak/>
        <w:t>2. Архантроптардың өмір тіршілігінің сипаты қандай болды?</w:t>
      </w:r>
    </w:p>
    <w:p w:rsidR="00250847" w:rsidRPr="005A56C9" w:rsidRDefault="00250847" w:rsidP="00250847">
      <w:pPr>
        <w:rPr>
          <w:rFonts w:ascii="Times New Roman" w:hAnsi="Times New Roman" w:cs="Times New Roman"/>
          <w:sz w:val="28"/>
          <w:szCs w:val="28"/>
          <w:lang w:val="kk-KZ"/>
        </w:rPr>
      </w:pPr>
    </w:p>
    <w:p w:rsidR="00250847" w:rsidRPr="005A56C9" w:rsidRDefault="00250847" w:rsidP="00250847">
      <w:pPr>
        <w:rPr>
          <w:rFonts w:ascii="Times New Roman" w:hAnsi="Times New Roman" w:cs="Times New Roman"/>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50847" w:rsidRPr="005A56C9" w:rsidRDefault="00250847" w:rsidP="00250847">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50847" w:rsidRPr="005A56C9" w:rsidRDefault="00250847" w:rsidP="00250847">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 xml:space="preserve"> М, 2004.</w:t>
      </w:r>
    </w:p>
    <w:p w:rsidR="00250847" w:rsidRPr="005A56C9" w:rsidRDefault="00250847" w:rsidP="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250847" w:rsidRPr="005A56C9" w:rsidRDefault="00250847" w:rsidP="00250847">
      <w:pPr>
        <w:jc w:val="both"/>
        <w:rPr>
          <w:rFonts w:ascii="Times New Roman" w:hAnsi="Times New Roman" w:cs="Times New Roman"/>
          <w:b/>
          <w:sz w:val="28"/>
          <w:szCs w:val="28"/>
          <w:lang w:val="kk-KZ"/>
        </w:rPr>
      </w:pPr>
      <w:r w:rsidRPr="005A56C9">
        <w:rPr>
          <w:rFonts w:ascii="Times New Roman" w:hAnsi="Times New Roman" w:cs="Times New Roman"/>
          <w:b/>
          <w:sz w:val="28"/>
          <w:szCs w:val="28"/>
          <w:lang w:val="kk-KZ"/>
        </w:rPr>
        <w:t>7 лекция</w:t>
      </w:r>
    </w:p>
    <w:p w:rsidR="00250847" w:rsidRPr="005A56C9" w:rsidRDefault="00250847" w:rsidP="00250847">
      <w:pPr>
        <w:jc w:val="center"/>
        <w:rPr>
          <w:rFonts w:ascii="Times New Roman" w:hAnsi="Times New Roman" w:cs="Times New Roman"/>
          <w:b/>
          <w:sz w:val="28"/>
          <w:szCs w:val="28"/>
          <w:lang w:val="kk-KZ"/>
        </w:rPr>
      </w:pPr>
      <w:r w:rsidRPr="005A56C9">
        <w:rPr>
          <w:rFonts w:ascii="Times New Roman" w:hAnsi="Times New Roman" w:cs="Times New Roman"/>
          <w:b/>
          <w:noProof/>
          <w:color w:val="000000"/>
          <w:sz w:val="28"/>
          <w:szCs w:val="28"/>
          <w:lang w:val="kk-KZ"/>
        </w:rPr>
        <w:t>Адамзат коғамының қалыптасуы</w:t>
      </w: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b/>
          <w:bCs/>
          <w:sz w:val="28"/>
          <w:szCs w:val="28"/>
          <w:lang w:val="kk-KZ"/>
        </w:rPr>
        <w:t>Қамтылатын сұрақтар:</w:t>
      </w:r>
    </w:p>
    <w:p w:rsidR="00250847" w:rsidRPr="005A56C9" w:rsidRDefault="002A6574" w:rsidP="00250847">
      <w:pPr>
        <w:shd w:val="clear" w:color="auto" w:fill="FFFFFF"/>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1</w:t>
      </w:r>
      <w:r w:rsidR="00250847" w:rsidRPr="005A56C9">
        <w:rPr>
          <w:rFonts w:ascii="Times New Roman" w:hAnsi="Times New Roman" w:cs="Times New Roman"/>
          <w:noProof/>
          <w:color w:val="000000"/>
          <w:sz w:val="28"/>
          <w:szCs w:val="28"/>
          <w:lang w:val="kk-KZ"/>
        </w:rPr>
        <w:t>. Архантроптар: өмір сүру кезеңі, эволюциялық сатылары, өндірістік қызметінің қалыптасуы, өмір тіршілігі.</w:t>
      </w:r>
    </w:p>
    <w:p w:rsidR="00250847" w:rsidRPr="005A56C9" w:rsidRDefault="002A6574" w:rsidP="00250847">
      <w:pPr>
        <w:shd w:val="clear" w:color="auto" w:fill="FFFFFF"/>
        <w:jc w:val="both"/>
        <w:rPr>
          <w:rFonts w:ascii="Times New Roman" w:hAnsi="Times New Roman" w:cs="Times New Roman"/>
          <w:noProof/>
          <w:color w:val="000000"/>
          <w:sz w:val="28"/>
          <w:szCs w:val="28"/>
          <w:lang w:val="kk-KZ"/>
        </w:rPr>
      </w:pPr>
      <w:r>
        <w:rPr>
          <w:rFonts w:ascii="Times New Roman" w:hAnsi="Times New Roman" w:cs="Times New Roman"/>
          <w:sz w:val="28"/>
          <w:szCs w:val="28"/>
          <w:lang w:val="kk-KZ"/>
        </w:rPr>
        <w:t>2</w:t>
      </w:r>
      <w:r w:rsidR="00250847" w:rsidRPr="005A56C9">
        <w:rPr>
          <w:rFonts w:ascii="Times New Roman" w:hAnsi="Times New Roman" w:cs="Times New Roman"/>
          <w:sz w:val="28"/>
          <w:szCs w:val="28"/>
          <w:lang w:val="kk-KZ"/>
        </w:rPr>
        <w:t xml:space="preserve">. </w:t>
      </w:r>
      <w:r w:rsidR="00250847" w:rsidRPr="005A56C9">
        <w:rPr>
          <w:rFonts w:ascii="Times New Roman" w:hAnsi="Times New Roman" w:cs="Times New Roman"/>
          <w:noProof/>
          <w:color w:val="000000"/>
          <w:sz w:val="28"/>
          <w:szCs w:val="28"/>
          <w:lang w:val="kk-KZ"/>
        </w:rPr>
        <w:t>Палеонтроптардың қалыптасуы, таралуы, еңбек құралдар.</w:t>
      </w:r>
    </w:p>
    <w:p w:rsidR="00250847" w:rsidRPr="005A56C9" w:rsidRDefault="002A6574" w:rsidP="00250847">
      <w:pPr>
        <w:shd w:val="clear" w:color="auto" w:fill="FFFFFF"/>
        <w:jc w:val="both"/>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3</w:t>
      </w:r>
      <w:r w:rsidR="00250847" w:rsidRPr="005A56C9">
        <w:rPr>
          <w:rFonts w:ascii="Times New Roman" w:hAnsi="Times New Roman" w:cs="Times New Roman"/>
          <w:noProof/>
          <w:color w:val="000000"/>
          <w:sz w:val="28"/>
          <w:szCs w:val="28"/>
          <w:lang w:val="kk-KZ"/>
        </w:rPr>
        <w:t>. Питекантроп. Синантроп.</w:t>
      </w:r>
    </w:p>
    <w:p w:rsidR="00250847" w:rsidRPr="005A56C9" w:rsidRDefault="00250847" w:rsidP="00250847">
      <w:pPr>
        <w:shd w:val="clear" w:color="auto" w:fill="FFFFFF"/>
        <w:jc w:val="both"/>
        <w:rPr>
          <w:rFonts w:ascii="Times New Roman" w:hAnsi="Times New Roman" w:cs="Times New Roman"/>
          <w:noProof/>
          <w:color w:val="000000"/>
          <w:sz w:val="28"/>
          <w:szCs w:val="28"/>
          <w:lang w:val="kk-KZ"/>
        </w:rPr>
      </w:pPr>
    </w:p>
    <w:p w:rsidR="00250847" w:rsidRPr="005A56C9" w:rsidRDefault="00250847" w:rsidP="00250847">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250847" w:rsidRPr="005A56C9" w:rsidRDefault="00250847" w:rsidP="00250847">
      <w:pPr>
        <w:shd w:val="clear" w:color="auto" w:fill="FFFFFF"/>
        <w:rPr>
          <w:rFonts w:ascii="Times New Roman" w:hAnsi="Times New Roman" w:cs="Times New Roman"/>
          <w:b/>
          <w:noProof/>
          <w:sz w:val="28"/>
          <w:szCs w:val="28"/>
          <w:lang w:val="kk-KZ"/>
        </w:rPr>
      </w:pPr>
    </w:p>
    <w:p w:rsidR="00250847" w:rsidRPr="005A56C9" w:rsidRDefault="002A6574" w:rsidP="00250847">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1</w:t>
      </w:r>
      <w:r w:rsidR="00250847" w:rsidRPr="005A56C9">
        <w:rPr>
          <w:rFonts w:ascii="Times New Roman" w:hAnsi="Times New Roman" w:cs="Times New Roman"/>
          <w:b/>
          <w:noProof/>
          <w:color w:val="000000"/>
          <w:sz w:val="28"/>
          <w:szCs w:val="28"/>
          <w:lang w:val="kk-KZ"/>
        </w:rPr>
        <w:t>.</w:t>
      </w:r>
      <w:r w:rsidR="00250847" w:rsidRPr="005A56C9">
        <w:rPr>
          <w:rFonts w:ascii="Times New Roman" w:hAnsi="Times New Roman" w:cs="Times New Roman"/>
          <w:noProof/>
          <w:color w:val="000000"/>
          <w:sz w:val="28"/>
          <w:szCs w:val="28"/>
          <w:lang w:val="kk-KZ"/>
        </w:rPr>
        <w:t xml:space="preserve"> Адамның хайуандық шыққан тегі туралы теория  негізделгеннен  кейін ғалымдар  алғашқы тұрмыстық маймыл адамдардың тіршілік етуі туралы болжауларды айтып, тіпті олардың морфологиялық тұрпаты жайында көз алдыға келтіріп көруге де тырысты. Бұл болжаулар   мұндай   тіршілік   иесінің   қазба қалдықтары шынында да Явадағы Сола өзенінің    ерте    плейстоцендік    шегінділерінде ашылған кезде 1890—1891  жылдары нақтылы тұжырымға ие болды. Бас сүйегінің қақпағы мен төменгі аяқтарының ұзын сүйектері  табылды,  оларды  зерттеу   негізінде  сол тиісті болған тіршілік иесі тік жағдайларда жүріп  тұрған   деген   қорытынды   жасалды, сондықтан  да  Ріtесаnгһорus  егесtus  немесе   «тік   жүретін   маймыл-адам»деген   ат тағылды. Питекантроп қалдықтары ашылғаннан кейін, бірден-ақ бұлардың айналасында жіті дау-талас туды. Бас сүйек қақпағы орасан үлкен гиббонға, осы заманғы микроцефалға, жай, осы кездегі адамға тиісті және өлгеннен кейінгі деформация әсерінен өзіне тән ерекшеліктерге ие болған деген т. б. көзқарастар айтылған. Бірақ бұл болжаулардың бәрі мұқият салыстырмалы — морфологиялық зерттеуде расталып шықпады. Керісінше,   бұл   болжаның  өзіне   тән   ерекшелігі патологиялық өзгерістермен түсіндіріле алмайтындығын   қалтқысыз  еткенін    көрсетті. Бұдан    басқа   біздің   ғасырымыздың   30-шы жылдарында Явада тағы да үш питекантроптың   қалдықтары   табылды.    Сонымен   бұл формалардың нақтылы өмір сүргендігіне күдік келтірудің өзі тура келмейді.</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p>
    <w:p w:rsidR="00250847" w:rsidRPr="005A56C9" w:rsidRDefault="002A6574" w:rsidP="00250847">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lastRenderedPageBreak/>
        <w:t>2</w:t>
      </w:r>
      <w:r w:rsidR="00250847" w:rsidRPr="005A56C9">
        <w:rPr>
          <w:rFonts w:ascii="Times New Roman" w:hAnsi="Times New Roman" w:cs="Times New Roman"/>
          <w:b/>
          <w:noProof/>
          <w:color w:val="000000"/>
          <w:sz w:val="28"/>
          <w:szCs w:val="28"/>
          <w:lang w:val="kk-KZ"/>
        </w:rPr>
        <w:t>.</w:t>
      </w:r>
      <w:r w:rsidR="00250847" w:rsidRPr="005A56C9">
        <w:rPr>
          <w:rFonts w:ascii="Times New Roman" w:hAnsi="Times New Roman" w:cs="Times New Roman"/>
          <w:noProof/>
          <w:color w:val="000000"/>
          <w:sz w:val="28"/>
          <w:szCs w:val="28"/>
          <w:lang w:val="kk-KZ"/>
        </w:rPr>
        <w:t xml:space="preserve"> Палеолит заманының келесі археологиялың мәдениеті шелль (осы мәдениетке тән тас қарулар шет аймағында алғаш рет табылған Франциядағы Шелль қаласы бойынша) немесе аббевиль (қала бойынша ең көбірек типі табылған қаруларды жасаған) деп аталған. Қолмен соққан деп аталатын — сол заманның бірден-бір формасы айқын көрінетін ірі қарулар өзінің атқаратын қызметі жағынан әмбебап еді. Шелль қарулары соққылайтын техникамен жасапшығарылған. Шақпақ тастың табиғи кесегіне басқа таспен келесі соққыларды бере отырып (соққы таспен) тиісті форма берілді. Соққыш жұмыс кезінде алақанға тірек болу үшін жоғарғы жалпақ ұшында өкшесі және өткір жұмыс істейтін ұшы бар миндаль тәрізді, сопақша немесе найза іспетті формалы үлкен аумақты (ұзындығы 10—20 </w:t>
      </w:r>
      <w:r w:rsidR="00250847" w:rsidRPr="005A56C9">
        <w:rPr>
          <w:rFonts w:ascii="Times New Roman" w:hAnsi="Times New Roman" w:cs="Times New Roman"/>
          <w:iCs/>
          <w:noProof/>
          <w:color w:val="000000"/>
          <w:sz w:val="28"/>
          <w:szCs w:val="28"/>
          <w:lang w:val="kk-KZ"/>
        </w:rPr>
        <w:t>см)</w:t>
      </w:r>
      <w:r w:rsidR="00250847" w:rsidRPr="005A56C9">
        <w:rPr>
          <w:rFonts w:ascii="Times New Roman" w:hAnsi="Times New Roman" w:cs="Times New Roman"/>
          <w:noProof/>
          <w:color w:val="000000"/>
          <w:sz w:val="28"/>
          <w:szCs w:val="28"/>
          <w:lang w:val="kk-KZ"/>
        </w:rPr>
        <w:t>қару болып келеді. Соққыштармен қатар сынықтар — шет-шетті мүжитін тілетін қаруға айналдырылған шақпақтың формасыз сынықтары қолданылады.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Европаның көптеген тұрақтарында шелль мәдениетімен бір мезетте және қатар-қабат дамыған көне палеолит мәдениетінің түрлері бөлектеледі, бірақ олар кейінде өмір сүре берген. Бұл Англиядағы Клэктон-он-Си қаласы жанындағы тұрақтары бойынша аталған клэктон мәдениеті. Клэктон мәдениеті тұрақтарында қол соққыштар жоқ. Клэктон техникасы шелль шақпақтарынан жаңғышақтап, сынықтардан қарулар даярлап шығаруымен ерекшеленеді.</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Шелль заманының адамы шағын топ болып өмір сүрген, өзендердің, көлдердің жағаларында және субтропиктік ормандардың ішінде жүретін болған. Тіршілік етудің негізгі көзі, сірә, хайуанаттарды аулау, жеуге жарайтын жабайы өскен өсімдіктерді, сондай-ақ құрт-құмырсқалар мен кесірткелерді жинау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тұрмыс адамының өмірінде от өте үлкен роль атқарды. Мұны пайдалану адам мүмкіндігін бірнеше еселеп ұлғайта түскен төтенше қуатты табиғат күшін игеру деген сөз еді. От жылу берді, тамақ даярлауға пайдаланылды, осындай өңдеуден кейін тамақтың көптеген түрі организмге едәуір жаңсы сіңетін болды. Жыртқыштарды үркіту үшін ағаш құралдардың жұмыстық бөлігін күйдіру т.б. үшін амалдап аң аулағанда кеңінен қолданылды. Алғашқы тұрмыс адамы отты табуды бірден үйренбегені түсінікті. Ең ыңтималырағы, оны әуелі орман өрттерінен ұқыптап алып, үңгірге келгенде, оны тұрақтандырып сақтаған. Ұзақ көшіп-қону кезінде бықсыған оттықтарды, мұны қазіргі кезде кейбір артта қалған тайпалар жасап жүргендей, бір орыннан екінші орынға алып баратын болған. Оттарды қолдан тауып алу, сірә, қаруларды жасау жөніндегі ең қарапайым операциялармен байланысты болса керек. Мәселен, бір тасты екіншісіне шақпақты пиритке соққанда ұшқын шыққан, бұлардан құрғақ мүк, шөп немесе жапырақ тұтана алатынды. Ағаш қаруларды жасап шығарғанда ағаш үйкеле келіп өзінен-өзі тұтана алатын. От табудың нақ осы тәсілдері — шақпақтау мен үйкелу ең артта қалған этнографиялық қоғамдарда кеңінен тараған.</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Төмен палеолиттің тас индустриясының дамуында шелль кезеңінен кейінгісі Франциядағы алғашқы табылу орнына қарай (Сен-Ашель Амьен </w:t>
      </w:r>
      <w:r w:rsidRPr="005A56C9">
        <w:rPr>
          <w:rFonts w:ascii="Times New Roman" w:hAnsi="Times New Roman" w:cs="Times New Roman"/>
          <w:noProof/>
          <w:color w:val="000000"/>
          <w:sz w:val="28"/>
          <w:szCs w:val="28"/>
          <w:lang w:val="kk-KZ"/>
        </w:rPr>
        <w:lastRenderedPageBreak/>
        <w:t xml:space="preserve">қаласының маңы) ашелль деп аталған. Олжалардың көпшілігі шелль кезіндегі сияқты ауысып шөккен қабаттардан шығады. Бірақ ашелль дәуірінен жер қабығының тектоникасы тимеген үңгірлер де сақталған, жалпы алғанда тас техникасы тарихында ашелль дәуірі орта плейстоценге жатқызылуы мүмкін, демек, синантроптың тіршілік еткен кезімен синхрондалған, бірақ, сірә, кейінгі плейстоценге дейін өмір сүрсе керек. Қалай болған күнде де, бірнеше жағдайларда кейінгі ашелль индустриясы неандерталь типті адамның сүйек қалдықтарымен бірге табылған. Сонымен бүкіл ықтималдығына қарағанда шелль кезеңінің ұзақтығынан кем түспейтін байтақ уақыт кезеңін қамтиды, бұған алғашқы тұрмыс қоғамы тарихының ерте кезеңдеріндегі еңбек қызметінің дәрежесіндегі өзгерістердің баяу қарқыны мен тасты өңдеудегі дәстүрлі тәсілдердің тоқыраушылығы дәлел бола алады. Бұл жөнінде типологиялық жағынан алғанда ашелль саймандарының шелльдікінен онша-мұнша айырмашылығының жоқтығы дәлел болады. Қарулар шағын, әсемірек бола түсті, бірақ неғұрлым дұрыс геометриялық формаға ие болған қол соққышы бұрынғысынша басымдық ететін форма болып қала берді. Ашелль дәуірі қару формаларының өзгерістерімен ғана емес, сондай-ақ өңдеу тәсілдерінің жетілдірілуімен де сипатталады. Шелль соққышын даярлау процесі аяқталатын тұрпайы қайталаудан кейін, қарулардың жұмыс істейтін бөлігінің сыртқы бетін тегістей түсетін тас көптеген ұсақ, жеңіл де жиі соққылармен өңделеді. Сондықтан да ашелль соққыштарының жүзі тура және өткір болды. Сынықтардан алынған қарулардың өткір ұштыларының, кырнауыштар мен тескіш дейтіндердің формалары жақсартылды. Тек Европа жөнінде айтылғандары ғана ақиқат.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Ашелль кезеңінің ертедегі дәуірлерімен, 1907 жылы Германиядағы Гейдельберг маңынан табылған төменгі жақ сүйек, сірә синхрондалуы мүмкін. Жақ сүйектерінің өте үлкен көлемі және аумақтылығы оның өте күшті субъектіге тиісті болғандығын көрсетеді. Тістері өте ірі, бірақ адамға көптеген тән белгілері болған. Прогрессивті және тұрпайы сипаттардың ұштасуы өзінің морфологиялың дамуының дәрежесі жағынан гейдельберг адамы, сірә, синантроппен жақын, бір жерде орын алған деуге мүмкіндік береді. Сүйек қалдықтарының фрагменттігінің орнын толтыра алатын және оларға қосарланатын мәдениет дәрежесі туралы мәселені шешуде көмектесетін қандай да болсын археологиялық олжалар табылмады.</w:t>
      </w:r>
    </w:p>
    <w:p w:rsidR="00250847" w:rsidRPr="005A56C9" w:rsidRDefault="002A6574" w:rsidP="00250847">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3</w:t>
      </w:r>
      <w:r w:rsidR="00250847" w:rsidRPr="005A56C9">
        <w:rPr>
          <w:rFonts w:ascii="Times New Roman" w:hAnsi="Times New Roman" w:cs="Times New Roman"/>
          <w:b/>
          <w:noProof/>
          <w:color w:val="000000"/>
          <w:sz w:val="28"/>
          <w:szCs w:val="28"/>
          <w:lang w:val="kk-KZ"/>
        </w:rPr>
        <w:t>.</w:t>
      </w:r>
      <w:r w:rsidR="00250847" w:rsidRPr="005A56C9">
        <w:rPr>
          <w:rFonts w:ascii="Times New Roman" w:hAnsi="Times New Roman" w:cs="Times New Roman"/>
          <w:noProof/>
          <w:color w:val="000000"/>
          <w:sz w:val="28"/>
          <w:szCs w:val="28"/>
          <w:lang w:val="kk-KZ"/>
        </w:rPr>
        <w:t xml:space="preserve"> Питекантроп, тік жүретін тіршілік иесі бола отырып, осы заманғы адамнан, сірә, жартылай иілген аяқтарының неғұрлым аз жүрісімен көзге түскен. Бірақ оның осы заманғы адамнан жалпы айырмашылығы бас сүйек қорабының құрылысына қарағанда бұл ерекшелігінде де аз еді. Тік жүруге дағдылану, әрі алдыңғы қозғалыс мүшелерін еңбек іс-әрекетіне босату, осы сатының өзінде-ақ аяқталған, ал мидың дамуы бұлармен салыстырғанда әлі кешігіп жатқан еді деп айтуға болатын. Ол түсінікті де: бұл тұрпайы еңбек актыларынан тұратын кезде еңбек іс-әрекеттері дамуының алғашқы кезеңдерінде қалыптасқан тік жүру және бос тұрған қол, қарапайым еңбек операцияларын жасау қабілеттері дамыған мидан гөрі неғұрлым маңызды және қажет еді. Питекантроп миының көлемі 900 </w:t>
      </w:r>
      <w:r w:rsidR="00250847" w:rsidRPr="005A56C9">
        <w:rPr>
          <w:rFonts w:ascii="Times New Roman" w:hAnsi="Times New Roman" w:cs="Times New Roman"/>
          <w:i/>
          <w:iCs/>
          <w:noProof/>
          <w:color w:val="000000"/>
          <w:sz w:val="28"/>
          <w:szCs w:val="28"/>
          <w:lang w:val="kk-KZ"/>
        </w:rPr>
        <w:t xml:space="preserve">см? </w:t>
      </w:r>
      <w:r w:rsidR="00250847" w:rsidRPr="005A56C9">
        <w:rPr>
          <w:rFonts w:ascii="Times New Roman" w:hAnsi="Times New Roman" w:cs="Times New Roman"/>
          <w:noProof/>
          <w:color w:val="000000"/>
          <w:sz w:val="28"/>
          <w:szCs w:val="28"/>
          <w:lang w:val="kk-KZ"/>
        </w:rPr>
        <w:t xml:space="preserve">болды, ал бас сүйегі </w:t>
      </w:r>
      <w:r w:rsidR="00250847" w:rsidRPr="005A56C9">
        <w:rPr>
          <w:rFonts w:ascii="Times New Roman" w:hAnsi="Times New Roman" w:cs="Times New Roman"/>
          <w:noProof/>
          <w:color w:val="000000"/>
          <w:sz w:val="28"/>
          <w:szCs w:val="28"/>
          <w:lang w:val="kk-KZ"/>
        </w:rPr>
        <w:lastRenderedPageBreak/>
        <w:t>тұрпайы құрылысы мен маймылдың көп белгілерінің, атап айтқанда, бас сүйегінің шағындығымен және қабақ үстінің қатты дамығандығымен сипатталатын 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Питекантроп қаруларды даярлай білді деген дәлелдер жоқ, өйткені бұлармен тас индустриясының ешқандай қалдықтары табылмаған. Алайда барлық төрт особьтің сүйек қалдықтары қаруларды табу мүмкіндігі жоқ ауысып кеткен күйде табылған. Бірақ Явада осы қабаттарда, питекантроп олжаларының сол фауналарымен тас қаруларының олжалары жасалған. Бұл қаруларды питекантроптар қалдырды деуге барлық негіздер бар, олжалар тобының кеңейе түсуіне қарай питекантроптар шелль және ашелль мәдениетіне жататын еңбек қаруларымен пайдаланған деген тұжырымға көбірек бой ұруда.</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Ерте плейстоцен дәуірі адамы қалдықтарының екінші тамаша олжасы Солтүстік Африкада 1954-1965 жылдары табылған.Амал қанша, бұл Явадағы олжаға қарағанда анағұрлым фрагментарлы болып келеді. Тек үш индивидуумға тиісті болған толық сақталмаған төменгі жақ сүйектері ғана табылды. Алайда бұлар ауыспаған күйде және қарулармен бірге жатқан, бұл олжалардың бағалылығын едәуір арттыра түседі. Бұл қарулар тиісті тіршілік иесі Аlаntrорusдеген атқа ие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Біздің атлантроптың локомоциясы туралытұжырым жасау мүмкіндігінен құр алақан екендігіміз айқын. Қосалқы деректер – олармен бірге табылған еңбек қарулары оның тік жүретін тіршілік иесі болғандығын көрсетеді. Табылған жақ сүйектерде тістері ірі аумақтылы, иек шығындысы түгелдей «оң болып келетіні қарапайым құрылысымен сипатталады. Питекантроп жақ сүйектерінің және тістерінің фрагменттерімен салыстырғанда, атлантроп шамамен Ява олжаларынікіндей морфологиялық даму дәрежесіндеболған деуге болады.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Австралопитектік маймылдармен бірге Оңтүстік Африка қабаттарынан 1949 жылы табылған төменгі жақ сүйек сол бір геологиялың заманға жатады. Жақ сүйектер мен тістердің морфологиялық ерекшеліктері тіршілік иесін бұлар тиісті болған гоминид семьялығына кіргізуге мүмкіндік берді. Мұның питекантроппен және атлантроппен толық салыстырмасы әрі олардың арасындағы айырмашылықтарды табу олжалардың фрагментарлықтығынан мүмкін емес 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Өте көне гоминидтің морфологиялық типінің эволюциясын түсіну үшін, 1927 жылдан бастап солтүстік Қытайда Пекинге таяу Чжоукоудянь үңгірінде аса маңызды жаңалықтар ашылды. Мұнда табылған ең көне аңшылар лагерінің қазбасы орасан үлкен археологиялық материалға қол жеткізді, бұл 40-тан астам индивидуумдар ер адамдардың, әйелдер мен балалардың сүйек қалдықтары еді. Мәдениет дамуы жағынан да, сондай-ақ өзінің морфологиялық тұрпаты жағынан да питекантропқа қарағанда бұл адамдар осы заманғы адамға жақын келуі жолында біраз жоғары алға басқан болып шықты.Олар питекантропқа қарағанда неғұрлым кейінгі заманға — орта плейстоценге жатады және пекин маймыл адамы дербес туыс пен түрге Sinanthropus pekinensis бөлінген болады. Сүйек материалының </w:t>
      </w:r>
      <w:r w:rsidRPr="005A56C9">
        <w:rPr>
          <w:rFonts w:ascii="Times New Roman" w:hAnsi="Times New Roman" w:cs="Times New Roman"/>
          <w:noProof/>
          <w:color w:val="000000"/>
          <w:sz w:val="28"/>
          <w:szCs w:val="28"/>
          <w:lang w:val="kk-KZ"/>
        </w:rPr>
        <w:lastRenderedPageBreak/>
        <w:t>сақталғандығы синантроп қаңқасының құрылысын түгелдей дерлік зерттеуге және осы арқылы питекантроп олжаларының фрагментарлығымен шарттас болып келетін, біздің білімдеріміздегі олқылықтарды толтыруға мүмкіндік берді.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Питекантроп сияқты синантроп орта бойлы және денесі мығым болып келген тіршілік иесі еді. Алайда оның жүрісі неғұрлым орнықты болатын, бұл оның аса қозғалғыштығына жол ашты. Миының көлемі 900  см</w:t>
      </w:r>
      <w:r w:rsidRPr="005A56C9">
        <w:rPr>
          <w:rFonts w:ascii="Times New Roman" w:hAnsi="Times New Roman" w:cs="Times New Roman"/>
          <w:noProof/>
          <w:color w:val="000000"/>
          <w:sz w:val="28"/>
          <w:szCs w:val="28"/>
          <w:vertAlign w:val="superscript"/>
          <w:lang w:val="kk-KZ"/>
        </w:rPr>
        <w:t>3</w:t>
      </w:r>
      <w:r w:rsidRPr="005A56C9">
        <w:rPr>
          <w:rFonts w:ascii="Times New Roman" w:hAnsi="Times New Roman" w:cs="Times New Roman"/>
          <w:noProof/>
          <w:color w:val="000000"/>
          <w:sz w:val="28"/>
          <w:szCs w:val="28"/>
          <w:lang w:val="kk-KZ"/>
        </w:rPr>
        <w:t xml:space="preserve">-тен 1200 </w:t>
      </w:r>
      <w:r w:rsidRPr="005A56C9">
        <w:rPr>
          <w:rFonts w:ascii="Times New Roman" w:hAnsi="Times New Roman" w:cs="Times New Roman"/>
          <w:iCs/>
          <w:noProof/>
          <w:color w:val="000000"/>
          <w:sz w:val="28"/>
          <w:szCs w:val="28"/>
          <w:lang w:val="kk-KZ"/>
        </w:rPr>
        <w:t>см</w:t>
      </w:r>
      <w:r w:rsidRPr="005A56C9">
        <w:rPr>
          <w:rFonts w:ascii="Times New Roman" w:hAnsi="Times New Roman" w:cs="Times New Roman"/>
          <w:iCs/>
          <w:noProof/>
          <w:color w:val="000000"/>
          <w:sz w:val="28"/>
          <w:szCs w:val="28"/>
          <w:vertAlign w:val="superscript"/>
          <w:lang w:val="kk-KZ"/>
        </w:rPr>
        <w:t>3</w:t>
      </w:r>
      <w:r w:rsidRPr="005A56C9">
        <w:rPr>
          <w:rFonts w:ascii="Times New Roman" w:hAnsi="Times New Roman" w:cs="Times New Roman"/>
          <w:noProof/>
          <w:color w:val="000000"/>
          <w:sz w:val="28"/>
          <w:szCs w:val="28"/>
          <w:lang w:val="kk-KZ"/>
        </w:rPr>
        <w:t xml:space="preserve">арасында ауытқып, орташа 1050 </w:t>
      </w:r>
      <w:r w:rsidRPr="005A56C9">
        <w:rPr>
          <w:rFonts w:ascii="Times New Roman" w:hAnsi="Times New Roman" w:cs="Times New Roman"/>
          <w:iCs/>
          <w:noProof/>
          <w:color w:val="000000"/>
          <w:sz w:val="28"/>
          <w:szCs w:val="28"/>
          <w:lang w:val="kk-KZ"/>
        </w:rPr>
        <w:t>см</w:t>
      </w:r>
      <w:r w:rsidRPr="005A56C9">
        <w:rPr>
          <w:rFonts w:ascii="Times New Roman" w:hAnsi="Times New Roman" w:cs="Times New Roman"/>
          <w:iCs/>
          <w:noProof/>
          <w:color w:val="000000"/>
          <w:sz w:val="28"/>
          <w:szCs w:val="28"/>
          <w:vertAlign w:val="superscript"/>
          <w:lang w:val="kk-KZ"/>
        </w:rPr>
        <w:t>3</w:t>
      </w:r>
      <w:r w:rsidRPr="005A56C9">
        <w:rPr>
          <w:rFonts w:ascii="Times New Roman" w:hAnsi="Times New Roman" w:cs="Times New Roman"/>
          <w:noProof/>
          <w:color w:val="000000"/>
          <w:sz w:val="28"/>
          <w:szCs w:val="28"/>
          <w:lang w:val="kk-KZ"/>
        </w:rPr>
        <w:t>болды. Дегенмен бас сүйек құрылысында синантропты адам тәрізді маймылдарға жақындата түсетін көптеген тұрпайы белгілер: бас сүйек қорабының шағын биіктігі, қабақ үстіндегі көбесінің айқын көрінуі, иек шығындысының жоқ болуы, тістерінің үлкендігі мен құрылысы әлі байқалатын синантроп бас сүйек қорабының ішкі бетінде самай жарнағының артқы бөлігі мен самай-төбе-желке саласында дөңес байқалған еді. Бұл салалардың ұлғая түсуі мидың құрылысы туралы пайымдауға мүмкіндік береді және синантропта айырым сөздің болуы пайдасына дәлелдер ретінде түсіндіруге болады. Бұл қорытындыны қорғауда синантроптардың еңбек қызметінің біршама жоғары дәрежесі жанама дәлел бола алады. Мәселен, айталық, құралдары сан алуан және шелль тұрғын жерлерінен табылған саймандарының пішіндері тұрақсыз бір типті. Соққыштар аз, әрі бұлар да типологиялық бірыңғайлығымен айырықша болып келеді. Синантроп, енді бұғы, киік, жабайы жылқы және тіпті мүйізтұмсық сияқты ірі жануарларды да өлтіретін. Оның үңгірлерде тұрақты мекені болған. Қазындылар синантроп отты кеңінен пайдаланғандығының даусыз дәлелдерін көрсетті, үңгір ішіндегі күлдің қабаты бірнеше метрге жетеді.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Маймыл тәрізді адамдар питекантроп, синантроп, атлантроп, гейдельберг адамы — өзінің әуел бастапқы пайда болған аймағынан тыс алыс жерлерге ірге теппей және жылу сүйетін хайуандардың қоршауында жылы климат жағдайларында өмір сүрген. Қазылып табылған олжаларға қарағанда Африканың үлкен бөлігі мен Европаның Оңтүстігі және Азияның Оңтүстігі мекенделген.</w:t>
      </w:r>
    </w:p>
    <w:p w:rsidR="00250847" w:rsidRPr="005A56C9" w:rsidRDefault="00250847" w:rsidP="00250847">
      <w:pPr>
        <w:shd w:val="clear" w:color="auto" w:fill="FFFFFF"/>
        <w:jc w:val="both"/>
        <w:rPr>
          <w:rFonts w:ascii="Times New Roman" w:hAnsi="Times New Roman" w:cs="Times New Roman"/>
          <w:b/>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Питекантроп. Алантроп. Синантроп дегеніміз кімдер?</w:t>
      </w:r>
    </w:p>
    <w:p w:rsidR="00250847" w:rsidRPr="005A56C9" w:rsidRDefault="00250847" w:rsidP="00250847">
      <w:pPr>
        <w:ind w:firstLine="708"/>
        <w:rPr>
          <w:rFonts w:ascii="Times New Roman" w:hAnsi="Times New Roman" w:cs="Times New Roman"/>
          <w:b/>
          <w:noProof/>
          <w:color w:val="000000"/>
          <w:sz w:val="28"/>
          <w:szCs w:val="28"/>
          <w:lang w:val="kk-KZ"/>
        </w:rPr>
      </w:pPr>
      <w:r w:rsidRPr="005A56C9">
        <w:rPr>
          <w:rFonts w:ascii="Times New Roman" w:hAnsi="Times New Roman" w:cs="Times New Roman"/>
          <w:noProof/>
          <w:color w:val="000000"/>
          <w:sz w:val="28"/>
          <w:szCs w:val="28"/>
          <w:lang w:val="kk-KZ"/>
        </w:rPr>
        <w:t>4. Палеонтроптар қалыптасуы мен еңбек құралдарының ерекшеліктері?</w:t>
      </w: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50847" w:rsidRPr="005A56C9" w:rsidRDefault="00250847" w:rsidP="00250847">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50847" w:rsidRPr="005A56C9" w:rsidRDefault="00250847" w:rsidP="00250847">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50847" w:rsidRPr="005A56C9" w:rsidRDefault="00250847" w:rsidP="00250847">
      <w:pPr>
        <w:rPr>
          <w:rFonts w:ascii="Times New Roman" w:hAnsi="Times New Roman" w:cs="Times New Roman"/>
          <w:sz w:val="28"/>
          <w:szCs w:val="28"/>
          <w:lang w:val="kk-KZ"/>
        </w:rPr>
      </w:pPr>
    </w:p>
    <w:p w:rsidR="002A6574" w:rsidRDefault="002A6574" w:rsidP="00250847">
      <w:pPr>
        <w:shd w:val="clear" w:color="auto" w:fill="FFFFFF"/>
        <w:rPr>
          <w:rFonts w:ascii="Times New Roman" w:hAnsi="Times New Roman" w:cs="Times New Roman"/>
          <w:b/>
          <w:noProof/>
          <w:color w:val="000000"/>
          <w:sz w:val="28"/>
          <w:szCs w:val="28"/>
          <w:lang w:val="kk-KZ"/>
        </w:rPr>
      </w:pPr>
    </w:p>
    <w:p w:rsidR="00250847" w:rsidRPr="005A56C9" w:rsidRDefault="00250847" w:rsidP="00250847">
      <w:pPr>
        <w:shd w:val="clear" w:color="auto" w:fill="FFFFFF"/>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lastRenderedPageBreak/>
        <w:t>8 лекция</w:t>
      </w:r>
    </w:p>
    <w:p w:rsidR="00250847" w:rsidRPr="005A56C9" w:rsidRDefault="00250847" w:rsidP="00250847">
      <w:pPr>
        <w:shd w:val="clear" w:color="auto" w:fill="FFFFFF"/>
        <w:jc w:val="center"/>
        <w:rPr>
          <w:rFonts w:ascii="Times New Roman" w:hAnsi="Times New Roman" w:cs="Times New Roman"/>
          <w:b/>
          <w:sz w:val="28"/>
          <w:szCs w:val="28"/>
          <w:lang w:val="kk-KZ"/>
        </w:rPr>
      </w:pPr>
      <w:r w:rsidRPr="005A56C9">
        <w:rPr>
          <w:rFonts w:ascii="Times New Roman" w:hAnsi="Times New Roman" w:cs="Times New Roman"/>
          <w:b/>
          <w:noProof/>
          <w:color w:val="000000"/>
          <w:sz w:val="28"/>
          <w:szCs w:val="28"/>
          <w:lang w:val="kk-KZ"/>
        </w:rPr>
        <w:t>Алғашқы қауымдық қоғамның гүлденуі. Рудың қалыптасуы.</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1. Антропогенез процесінің аяқталуы және адамның осы заманғы түрінің қалыптасуы. </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Тас өңдеу техникасы саласындағы жетістіктер, өндіргіш күштердің дамуы. </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Рулық құрылыстың қалыптасуы. Матриархат.</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4. Адамдардың жер шарына тарала қоныстануы. Нәсілдер. </w:t>
      </w:r>
    </w:p>
    <w:p w:rsidR="00250847" w:rsidRPr="005A56C9" w:rsidRDefault="00250847" w:rsidP="00250847">
      <w:pPr>
        <w:shd w:val="clear" w:color="auto" w:fill="FFFFFF"/>
        <w:rPr>
          <w:rFonts w:ascii="Times New Roman" w:hAnsi="Times New Roman" w:cs="Times New Roman"/>
          <w:b/>
          <w:sz w:val="28"/>
          <w:szCs w:val="28"/>
          <w:lang w:val="kk-KZ"/>
        </w:rPr>
      </w:pP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1.</w:t>
      </w:r>
      <w:r w:rsidRPr="005A56C9">
        <w:rPr>
          <w:rFonts w:ascii="Times New Roman" w:hAnsi="Times New Roman" w:cs="Times New Roman"/>
          <w:noProof/>
          <w:color w:val="000000"/>
          <w:sz w:val="28"/>
          <w:szCs w:val="28"/>
          <w:lang w:val="kk-KZ"/>
        </w:rPr>
        <w:t xml:space="preserve"> Орта плейстоценнің аяғына және жоғары плейстоценге жаңа ғана сипатталып, жазылғандар мен адамның осы заманғы түрінің арасындағы аралық жағдайды алып жатқан формалар бар. Бұлар аса көп морфологиялық сан алуандығымен сипатталады және тіпті әр алуан түр ретінде талай рет сипатталып жазылды, Бірақ оларды неғұрлым мұқият зерттеу басқаша Германиядағы Дюссельдорф маңынан, алғаш табылған олжалардың аты бойынша неандертальдық адам деп аталған олардың бәрі бір түрге жататындығын көрсетеді,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Бұл олжа 1856 жылы табылған еді және питекантроптың олжасы көптеген күдіктер туғызған болатын. Бас сүйек патологиялық индивидуумға тиісті, деген тағы да пікірлер айтылды. Бірақ Гибралтар ауданынан табылған бас сүйектің типі бойынша осыған ұқсасты 1864 жылы сипаттап жазу патологияның екі қайтара кездейсоқ қайталануын күту қиын болғандықтан, патологиялық емес, қалыпты индивидуумдардың сүйек қалдықтары ғалымдардың қолында екендігін көрсетті.Кейініректе ересек неандертальдықтар мен неандертальдық балалардың қаңқа қалдықтары Англияда, Бельгияда, Германияда, Францияда, Испанияда, Италияда, Швейцарияда, Югославияда, Чехословакияда, Венгрияда, Қырымда, Африка материгінің түрлі аймақтарында, Орта Азияда, Палестинада, Иранда, Иракта, Қытайда, Явада табылып отыр. Бұл аймақтарда осы уақытқа дейін жаңа ашылулар табылып жатыр және жыл сайын жаңа олжалар табыла түсуде. Бұл қаңқалардың көпшілік бөлігі үңгір және сирегірек ашық тұрақтардың мәдени қабаттарынан табылған, бірақ бірқатар жағдайларда бұлар геологиялық және басқа да жер қазу жұмыстарында кездейсоқ табылып отыр.</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Неандертальдықтардың морфологиялық типі ең көне гоминидтердің физикалық ерекшеліктеріне қарағанда әлде қайда көп жақсы жағынан мәлім. Сүйек тұрпаттарын зерттеу неандертальдыңтар орта бойлы және барлық жалпақтың көлемдері, сірә, </w:t>
      </w:r>
      <w:r w:rsidRPr="005A56C9">
        <w:rPr>
          <w:rFonts w:ascii="Times New Roman" w:hAnsi="Times New Roman" w:cs="Times New Roman"/>
          <w:iCs/>
          <w:noProof/>
          <w:color w:val="000000"/>
          <w:sz w:val="28"/>
          <w:szCs w:val="28"/>
          <w:lang w:val="kk-KZ"/>
        </w:rPr>
        <w:t>осы</w:t>
      </w:r>
      <w:r w:rsidRPr="005A56C9">
        <w:rPr>
          <w:rFonts w:ascii="Times New Roman" w:hAnsi="Times New Roman" w:cs="Times New Roman"/>
          <w:noProof/>
          <w:color w:val="000000"/>
          <w:sz w:val="28"/>
          <w:szCs w:val="28"/>
          <w:lang w:val="kk-KZ"/>
        </w:rPr>
        <w:t xml:space="preserve">заманғы адамның осындай көлемдерінен асып түсетін төтенше күшті құрылысты адамдар болғанын көрсетеді. Кек еттері бекітілген жердегі сүйектердің үстіндегі едәуір рельеф бұлшық еттерінің күшті дамығандығын көрсетеді. Неандертальдық өте оңтайлы да, тез жүретін жануарларды аулағандықтарына қарағанда, оның күші жылдамдығымен қосарланғаны көрінеді. Бірақ жылдамдық қасиеті, сірә, барлық мүшелеріне таралмаған болса керек. Мәселен, қол басының пропорциясы осы замандағылардікінен өзгеше еді, қол басының өзі дөрекілеу де ауырлау болатын, нәзік қозғалыстарға оның оралымдылығы мен қабілеті, сірә, </w:t>
      </w:r>
      <w:r w:rsidRPr="005A56C9">
        <w:rPr>
          <w:rFonts w:ascii="Times New Roman" w:hAnsi="Times New Roman" w:cs="Times New Roman"/>
          <w:noProof/>
          <w:color w:val="000000"/>
          <w:sz w:val="28"/>
          <w:szCs w:val="28"/>
          <w:lang w:val="kk-KZ"/>
        </w:rPr>
        <w:lastRenderedPageBreak/>
        <w:t>шектеулі болса керек. Неандертальдықтар миының дамуы қазіргі заман адамдарының миына жақындап келеді. Оның көлемі түрлі формаларда 1200 см</w:t>
      </w:r>
      <w:r w:rsidRPr="005A56C9">
        <w:rPr>
          <w:rFonts w:ascii="Times New Roman" w:hAnsi="Times New Roman" w:cs="Times New Roman"/>
          <w:noProof/>
          <w:color w:val="000000"/>
          <w:sz w:val="28"/>
          <w:szCs w:val="28"/>
          <w:vertAlign w:val="superscript"/>
          <w:lang w:val="kk-KZ"/>
        </w:rPr>
        <w:t>3</w:t>
      </w:r>
      <w:r w:rsidRPr="005A56C9">
        <w:rPr>
          <w:rFonts w:ascii="Times New Roman" w:hAnsi="Times New Roman" w:cs="Times New Roman"/>
          <w:noProof/>
          <w:color w:val="000000"/>
          <w:sz w:val="28"/>
          <w:szCs w:val="28"/>
          <w:lang w:val="kk-KZ"/>
        </w:rPr>
        <w:t>-тен 600 см</w:t>
      </w:r>
      <w:r w:rsidRPr="005A56C9">
        <w:rPr>
          <w:rFonts w:ascii="Times New Roman" w:hAnsi="Times New Roman" w:cs="Times New Roman"/>
          <w:noProof/>
          <w:color w:val="000000"/>
          <w:sz w:val="28"/>
          <w:szCs w:val="28"/>
          <w:vertAlign w:val="superscript"/>
          <w:lang w:val="kk-KZ"/>
        </w:rPr>
        <w:t>3</w:t>
      </w:r>
      <w:r w:rsidRPr="005A56C9">
        <w:rPr>
          <w:rFonts w:ascii="Times New Roman" w:hAnsi="Times New Roman" w:cs="Times New Roman"/>
          <w:noProof/>
          <w:color w:val="000000"/>
          <w:sz w:val="28"/>
          <w:szCs w:val="28"/>
          <w:lang w:val="kk-KZ"/>
        </w:rPr>
        <w:t>-ке дейінгі аралықта ауытқыды. Сойымен кейбір неандертальдық формаларда, мидың көлемі орташа алғанда осы заманғы адамдікінен үлкен болған. Бірақ мидың құрылымы әлі тұрпайы болып қала берді. Атап айтқанда, мынадай бөлімі нашар дамыған болатын, бұларда ойлау функциясы үшін маңызды ассоциативтік орталықтар, сондай-ақ тежеу орталықтары шоғырланған еді. Басқа сөзбен айтқанда логикалық ойлау қабілеті неандертальдықтарда осы заманғы адаммен салыстырғанда шектеулі болды, ал оның мінез-құлқы неандерталь табынында, сірә, қанды соқтығыстарға жиі әкеп соғып отырған морт шамданғыштығымен сипатталатын. Сондай-ақ неандерталь формалардың бас сүйек құрылысында да көптеген маймылдық белгілер сақталғанды. Бас сүйек қорабының биігінде нашар дамығандығымен көзге түсетін, қас-қабақ үсті көбесі кейбір жағдайларда, тіпті ең көне гоминид бас сүйектеріндегі осындай түзілістерден аса түсіп, орасан үлкен көлемге жететін, иек шығындысы жоқ болатын немесе өте нашар білінетін. Неандерталь типінің жергілікті вариациялары туралы ұғым көптеген олжаларды зерттеуге сүйенеді, сөйтіп, нақтылы шындықты көрсететін болса керек. Ең алдымен, бір жағынан, европалық формалардың, екінші жағынан, африкалық және шығыс азиялықтардың ерекшеліктері туралы айталық. Соңғылары бірқатар арнайы морфологиялық белгілерімен, сондай-ақ ми көлемінің аздығы және бас сүйек қорабының үлкен бейімделгендігі арқылы көзге түседі. Бұл арада біз жергілікті емес сатылы айырмашылықтарға ұшырасып отырмыз, ал африкалық және азия неандертальдықтарының өзгешеліктері европалықтармен салыстырғанда, олардың көнелігімен түсіндіріледі, деп ойлауға болатын еді. Шынына келгенде, геологиялық жасы бойынша олар, сірә, тіпті европалық олжалардан жас болып шығады. Сонымен солтүстікпен салыстырғанда неандерталь типінің оңтүстік формалары дамуының қайсыбір арнаулы жолдары туралы, сірә, сөз болатын шығар. Бұл айырмаларда осы заманғы нәсілдердің айырмашылықтарымен параллелизмі байқалады.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Олжалар  арасында палестиналық олжалар ерекше орын алады. Арабша   «ешкі   үңгір»   деп   аталатын     «Мугарет-эс-Схул»     үңгірінде 1931—1932 жылдары ерекше морфологиялық  типті   бірнеше   қаңқалар   табылды. Олар басқа неандертальдық олжалар үшін де тән болып келетін археологиялық сайманмен  табылған   еді. Сондай-ақ геологиялық деректерде    палестиндік   олжалардың  европалық неандертальдықтар олжалармен бір   мезеттестігін   көрсететін еді. Алайда соңғылардан олар миының неғұрлым дамыған маңдай  бөлімдерімен,  неғұрлым биік бас сүйегімен   өзінің    құрылысы    жағынан осы   заманғы   адамның  қабақ  үстініне   жақын   келетін   кабақ   үсті көбесінің   аз   білінетіндігімен,   неғұрлым  дамып   жетілген   иек   шығындысымен бір сөзбен айтқанда белгілерінің барлық кешені бойынша осы заманғы адам типіне жақындауымен көзге түсетін.</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Тіпті белгілердің мұндай комбинациясы неандерталь адамының осы заманғы адаммен араласуы нәтижесінде құралған деген болжаулар да </w:t>
      </w:r>
      <w:r w:rsidRPr="005A56C9">
        <w:rPr>
          <w:rFonts w:ascii="Times New Roman" w:hAnsi="Times New Roman" w:cs="Times New Roman"/>
          <w:noProof/>
          <w:color w:val="000000"/>
          <w:sz w:val="28"/>
          <w:szCs w:val="28"/>
          <w:lang w:val="kk-KZ"/>
        </w:rPr>
        <w:lastRenderedPageBreak/>
        <w:t>айтылды. Алайда бұған морфологиялық та, археологиялық та деректер қайшы келеді. Зор ықтималдықпен, бұл жағдайда біз морфологиялық типті неандертальдық үшін тән болып келетін адамның осы заманғы түрі типіне іштей қайта құрылыс процесінің басталуымен ұшырасып отырмыз деуге болады.</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Неандерталь типі тұрақты болып қала бермеді және едәуір эволюцияға ұшырады. Сөйтіп европа олжаларының арасында неғұрлым ертедегі және неғұрлым кейінгі кездегі екі топ бөлінеді. Ертедегі топ миының неғұрлым прогрессивті құрылысымен және осыған байланысты неғұрлым биік күмбезімен азырақ дамыған қабақ үсті көбесімен және жалпы алғанда белгілі бір дәрежеде осы заманғы адам типіне жақындата түсетін морфологиялық типінің прогрессивтігімен сипатталады. Адамдың типті белгілерінің шоғырлану дәрежесіне қарай, ол бұл жағынан оларға жол бергенімен палестиндік неандертальдықтарға жақындайтын еді. Кейінгі топ, керісінше, құрылысының тұрпайылығымен оқшауланады және көп белгілері жағынан ерте және орта плейстоценнің гоминидтерін еске түсіреді. Антропологиялық әдебиетте бұл топтар көбінесе Эрингсдорф топтары мен Шапелль топтары (ең типті олжалар табылған орынның атымең) неандертальдық деген атпен аталып жүр.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Гоминид семьялығының тарихында неандертальдық типтің орны қандай? Бұлардан бірқатар прогрессивті белгілері мен айырмашылығы болған ерте және орта плейстоценнің өте көне гоминидтері морфологиялық типтері негізінде оның қалыптасқаны айқын. Бірақ осы заманғы адамзаттың антропологиялық ерекшеліктерінің қалыптасуында осы типтің қатысуы туралы ұғым ұзақ жылдар бойына өте қатты қарсылықтар тудырып келді. Неандертальдық тип Ноmо тегінің келесі эволюциясында із қалдырған дамудағы тұйық ретінде қаралып келді. Алайда, мұндай көзқарас неандертальдық пен Homo sapiens арасындағы морфологиялық сабақтастықты ескермеді, сондай-ақ төменде, біздің көзіміз жететіндей, неандерталь адамының мәдениеті негізінде жоғарғы палеолит мәдениеті қалыптасқандығы туралы дәлелдейтін археологиялық деректерді түгелдей елемеді. Осы фактілерге сүйене отырып көптеген антропологтар адамның осы заманғы түрінің дамуында неандерталь фазасының теориясын қорғайды. Осы теорияға сәйкес неандертальдық адам осы заманғының ата-тегі болып саналады, ал соңғының морфологиялық типі неандерталь типінің қайта құрылуы нәтижесінде қалыптасты. Айта кету керек, адам дамуындағы неандерталь сатысын негіздеуде 1939 жылы жасалған Өзбекстандағы (Тешик-Таш үңгіріндегі) неандертальдық олжа зор роль атқарды. Осы олжа табылғанға дейін археологиялық жағынан нашар зерттелген Орта және Орталық Азия территориясы, неандертальдық шыққан тегіне қарамастан, оны жақтаушылардың еңбектерінде осы заманғы адамның арғы отаны ретінде жиі айтылып келді.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Неандертальдық типпен 100—40 мың жылдықтадеп шамаланатын палеолиттік мәдениеттің дамуында мустьерлік кезең (Францияның оңтүстік Батысындағы Дор-донь департаментіндегі Ле мустье үңгірі бойынша </w:t>
      </w:r>
      <w:r w:rsidRPr="005A56C9">
        <w:rPr>
          <w:rFonts w:ascii="Times New Roman" w:hAnsi="Times New Roman" w:cs="Times New Roman"/>
          <w:noProof/>
          <w:color w:val="000000"/>
          <w:sz w:val="28"/>
          <w:szCs w:val="28"/>
          <w:lang w:val="kk-KZ"/>
        </w:rPr>
        <w:lastRenderedPageBreak/>
        <w:t xml:space="preserve">аталған) синхронды келеді. Көптеген мустьер тұрақтарының сайманында тасты екі жақты өңдеу дәстүрі сақталған. Мәселен, Қырымның көптеген тұрақтарында формасы жағынан шелль және ашелль соққыштарын еске түсіретін, бірақ одан анағұрлым кішкене, ықшамды болып келетін екі жақты өңделген соққыштар көптеген мөлшерде табылды. Жалпы алғанда мустьер дәуіріндегі тас индустрияның формалары мұның алдындағы уақыттан гөрі сан алуандығы анағұрлым көбірек болып келеді. Қырғыш пен өткір ұштылар басымдық жағдай алады.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Ашелль дәуірінің соққы беретін ретушь тәсілі мустьер дәуірінде одан әрі дами түсті — қарымта соққы беретін ретуші ойланып табылды. Жаңа тәсілдің мәні мынада еді: өңделетін қаруды тас немесе сүйек тұғырға (төске) салады да, оны ағаш соққышпен соққылайтын. Төске құрал арқылы берілген соққы құралға қайта оралатын датөске қаратылған оның өңделетін бөлігінен шақпақ қабыршағы ұшып шығатын.</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Қырғыш тілетін деп аталатын бір шетінен ғана өңделетін де, сірә, ол терілер мен сүйектерді ғана қырғыштауға арналса керек. Өткір ұштық екі жағынан өңделіп, соққы беретін және тілетін аспап ретінде пайдаланылады. Мұнда оның таяққа бекітілуі өте-мөте ықтимал, осылай етіліп найза тәрізді бір қару болып шығатын, не қысқа сапқа байланатын да, пышақ сияқты қолданылатын. Егер бұл болжам дұрыс болып шығатын болса, бұл енді құранды қарулар пайда болды деген сөз еді. Кейінгі мустьер тұрақтарында қарулардың бұл типтері түрліше өңделген, ұзартылған пластиналармен толықтырыла түсті. Бұл арада біз енді жоғарғы палеолиттік техниканың туғанын көріп отырмыз.</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Аң аулау неандертальдықтарға сүйек оймыштары үшін мол материал берді. Ұсақ үшкірленген қарулар жасап шығару үшін сүйектерді пайдалану басталды. Айта кетсек, жасанды жолмен от табу әдістерін игерген неандерталь адамы үшін отты кеңінен пайдалану тән болып келеді. Бұл сүйектерді жиыстыруды оңайлатып, ынталы ете түсті, осы жағдайда көптеген мөлшерде ұсақ сынықтар пайда болды. Бұлардың қайсыбір шаруашылыққажеттеріне қолданылуы да ықтимал.</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Неандерталь адамының мәдениеті мен техникасы Европа территориясында, әсіресе, жақсы зерттелген, мұнда олардың қанша болса да айтарлықтай жергілікті айырмашылықтары атап көрсетілмеген. Ең ықтималды жағдай, құралдар формаларындағы, оларды дайындау техникасындағы орын алған шағын вариациялар уақыт ішіндегі өзгерістерді көрсетеді және арғы немесе кейінгі ежелгі мустьер тұрақтары өзінің шығуымен борышты. Мустьер дәуірінің бастауы Европада әлі жылы да құрғақ климат болып тұрған уақытқа жатады, бірақ климаттың нашарлауы бірте-бірте болады да мустьер дәуірінің адамдары өз тарихының кейінгі кезеңінде (неандертальдықтар) мұзды дәуірдің қатаң климаттың жағдайларында өмір сүреді, мамонттардың, жүндес мүйіз тұмсықтардың, солтүстік бұғылардың замандастары болады.</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Азия мен Африкадағы мустьер дәуірі едәуір нашар зерттелген. Азия мен Африка территориясында Европаның мустьер ескерткіштеріне сайман </w:t>
      </w:r>
      <w:r w:rsidRPr="005A56C9">
        <w:rPr>
          <w:rFonts w:ascii="Times New Roman" w:hAnsi="Times New Roman" w:cs="Times New Roman"/>
          <w:noProof/>
          <w:color w:val="000000"/>
          <w:sz w:val="28"/>
          <w:szCs w:val="28"/>
          <w:lang w:val="kk-KZ"/>
        </w:rPr>
        <w:lastRenderedPageBreak/>
        <w:t>типологиясы жағынан соққыштары және өткір ұштылары бар мустьер дәуірінен едәуір айырымды сан-алуан мәдениетіне сай келсе керек. Ерте және орта плейстоцен үшін тән болып келетін ерте палеолиттік техника дамуы жолдарының сан-алуандығы мустьер дәуірінде толық бір ыңғайлылықпен ауыса қойды ма екен. Бірақ европалық мустьерге синхронды африкалық және азиялық мәдениеттерінің толық сипаттамасы әзірге мүмкін емес.</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Ерте   және  орта   плейстоцен   бойында оминид  семьялығының эволюциясы  адамның осы заманғы түрінің пайда болуы үшін қолайлы   алғы   шарттар  жасады.   Шынында   Ноmо тегінің  көне  заманғы  өкілі — неандертальдықадамның     интенсивті   еңбек қызметі үшін барлық қажетті органдарды — үлкен миы, тік жағдайда жүргендегі оның жүріс-тұрысы туралы айтпағанның өзінде оңтайлы қолы болған іспетті еді. Бірақ жоғарыда аталып өткендей, оның ми құрылымы көптеген тұрпайы белгілерінің болуымен сипатталатын,    ал    қолының    оңтайлылығы күшті болатын, бұл ойлау мен сөзді дамытып, тасты өңдеу техникасын жетілдірудегі оның мүмкіндіктерін тежейтін еді. Бұдан басқа, неандертальдық адамның морфологиялың ерекшеліктері, атап айтқанда, оның ми құрылысы, өзінің агрессивтігі мен тежеуді басқаратын ми орталықтарының шамалы дамуы арқасында, коллективтің қоғамдық тіршілігі жағдайларына, оның жеткіліксіз бейімделген тіршілік иесі екендігін дәлелдейді. Неандертальдықтың бас миы қабығы қызметіндегі қозу тежеуден айтарлықтай басым болатын, бұл неандертальдық табында ашынған қатты ашу тудырып ауыр,кейде,  мүмкін өлім-жітіммен тынатын соқтығысуларға  жиі   әкеп  соғатын.  Сондықтан да   неандертальдықтарда ұжым тіршіліктің қоғамдық формаларын дамыту үшін потенциалдық мүмкіндіктері  шағын  болды.Кеңес антропологы Я.Я.Рогинский жасаған адамның қазіргі түрінің пайда болуының  ең  нанымды  теориясы  нақ осы  әлеуметтік  тіршілік  иесі   ретінде,  осы  заманғы адамның неандертальдықтан артықшылығына сүйенеді. Ауру адамды клиникада ақылағанда  маңдай   бөліміне  тиетін   хирургиялық операциялар   жалпы   алғанда   маңдай бөлімінің қандай да болсын зақымдары, көбіне тежейтін реакцияны тежейтін жүйке жүйесінің ауыр бұзылыстарына өкеп соғатындығы байқалған. Маңдай бөлімі зақымданған субъектілер ашушаң, шамданғыш болады да, адамдық тұрмыстың қалыпты жағдайларында өмір сүре алмайды. Я. Я. Рогинскийдің    пікірі    бойынша,    осы    кездегі адамның миының алдыңғы бөлімдерінің интенсивті   дамуы   неандертальдықтармен   салыстырғанда өндіргіш күштері күрт өрлеген және рулық ұйымның бастапқы формалары қалыптасқан дәуірде, яғни кейінгі палеолит дәуірінде   әлеуметтік   сапалар   үлкен   роль алуы   себепті   өтіп   жатыр.   Сонымен   пайда болған   морфологиялық   ерекшелік   табиғи сұрыптаудың  ықпалымен ұрпақтан  ұрпаққа  іріктеліп сақталды. Бас сүйек қорабы биіктігінің ұлғаюы және мидың алдыңғы бөлігі құрылысының өзгерістері салдарынан маңдай сүйектерінің тік түсуі, сайып келгенде маңдай сүйегі рельефінің кішіреюіне, яғни қабаң білігінің жоғалуына әкеп соқты. Бас сүйек қорабының қайта құрылуы бет скелетінің қайта құрылуына белгілі бір </w:t>
      </w:r>
      <w:r w:rsidRPr="005A56C9">
        <w:rPr>
          <w:rFonts w:ascii="Times New Roman" w:hAnsi="Times New Roman" w:cs="Times New Roman"/>
          <w:noProof/>
          <w:color w:val="000000"/>
          <w:sz w:val="28"/>
          <w:szCs w:val="28"/>
          <w:lang w:val="kk-KZ"/>
        </w:rPr>
        <w:lastRenderedPageBreak/>
        <w:t>ықпал етуі де мүмкін. Ақырында, сөздің одан әрі жетіле түсуі және өндіргіш күштердің және әлеуметтік ұйымдардың дамуымен байланысты болған сөз аппаратының қайта құрылысы иек ығыңқылығының түзілуімен аяқталды.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Адамның осы заманғы түрінің пайда болу уақыты кейінгі плейстоценнің екінші жартысына тура келеді де, кейінгі  палеолиттің басталуымен  тұстасады.  Қалай  болған  күнде де,  осы  уақытқа дейін  неандертальдық адамның сүйек қалдықтары табылған кейінгі палеолиттік    тұрақтар    белгілі    емес Ноmо sаріепs -тің өте-мөте ежелгі  концепциясының  үстемдік  етуіне  байланысты   археологиялық және  геологиялық әдебиетте  орта, тіпті ерте плейстоцен геологиялық қабаттарында осы заманғы адамның сүйек қалдықтары табылған көптеген жағдайлар талай рет сипатталып   жазылды. Алайда, осы сипаттамалардың барлығы геологиялықшамалаудың қатаң талаптарына қисынбайтын бақылауларға   негізделеді.  Теориялық жағынан неғұрлым ықтимал мустьерлік индустриялы осы заманғы адамның қалдыңтарының табылуына келетін болсақ, онда бұлар табылып жүр. Атап айтқанда мұндай олжаларды 1953 жылы  Қырымда   А.А.Формозов  жасады. Мұнда нашар білінетін тұрпайы белгілерінің болуымен  сипатталатын   осы   заманға  типті ұл баланың  қаңқасы  кейінгі  мустьер қабатынан табылды.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Адамның осы заманғы түрінің қалыптасқан орны туралы мәселе жөнінде жіті дискуссия өріс алды. Бір жағынан осы заманғы адамның түрлі нәсілдері неандертальдықтардың әр түрлі нәсілдерінен шыққан және сонымен бүкіл Ескі Дүниені Ноmо sаріепs-тің арғы отаны деп атауға болады деп жобаланады. Антропологиялық әдебиетте полицентризм гипотезасы деген ат тағылған осы гипотезаға сәйкес европеоидтік нәсіл, европалық неандертальдықтар негізінде, негроидтық— неандертальдық типтің оңтүстік, көбіне африкалық формалары негізінде қалыптасқан, монголоидтық синантроп ұрпақтарынан шыққан. Бұл гипотезаның пайдасына осы көшу канша болса да, егжей-тегжейлі зерттелген барлық жерде төменгі палеолиттік мәдениеттің жоғары палеолиттікке үздіксіз көшуі туралы көрсететін археологиялық деректер келтіріле алады. Моноцентристік, деп ат тағылған басқа гипотеза осы заманғы нәсілдер мен неандертальдық нәсілдер арасында айтарлықтай морфологиялық ұқсастың жоқтығына сүйенеді. Осы заманғы адам типі оның шет-шетіне қарағанда эйкуменнің орталығында күштірек болған неандертальдық типтің түрлі өкілдерінің интенсивті араласуы салдарынан эйкумен орталығында, сірә, Алдыңғы Азия мен Жерорта теңізінде қалыптасса керек. Бұл гипотезаның пайдасына дәлел ретінде Ноmо sаріепs -тің нақ арғы отаны деп жобаланған аймақта табылған прогрессивті палестиндік неандертальдықтарға және морфологиялық типтің күрт араласуы туралы айтатын олардың типологиялық әр тектілігін көрсетуге болады. Жалпы, бұл проблема өз шешімін табудан әлде қайда алыс жатыр. Дегенмен Ескі Дүниенің барлық материктерінде археологиялық жағынан тіркелген ерте палеолиттен кейінгі палеолитке үздіксіз өту және осы заманғы нәсілдер мен түрлі морфологиялық формалардың да параллелизмнің болуы неандертальдық типті таразының басын полицентриктік гипотезаның пайдасына қарай аударады.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Ноmо sаріепs-тің ерте кейінгі палеолиттік формалардың өзіне тән морфологиялық ерекшеліктері екі гипотеза тұрғысынан да, нанымды етіліп түсіндіріледі және бұлардың арасында таңдау жасауға көмектеспейді. Мәселен, мұрынның қаттырақ қоқыраюы Батыс және Шығыс Европаның жоғары палеолиттік адамдарын европеоидтік нәсілдің осы заманғы өкілдеріне жақындатады: жалпақмұрын, бет сүйегінің алға шығыққылығы негроидтың нәсілдің, ежелгі де, осы заманғы да өкілдеріне бір дәрежеде тән, ақырында осы заманғы монголоидтарға соншама тән бет жалпақтығы Қытай территориясынан табылған кейінгі палеолиттік бас сүйектерден де байқалады. Бұл фактіні осы заманғы адам мен олардың нәсілдерінің полицентристік шыққан тегінің дәлелдері ретінде қарастыруға болатын сияқты. Екінші жағынан, олар Ескі Дүниенің қай материгінен табылса да, барлық жоғары палеолиттік бас сүйектер үшін оларды өз ара жақындастыратын және кейінгі палеолиттік адамзаттың типологиялық әр тектілігі, осы заманғыдан аз болды, деп айтуға мүмкіндік беретін белгілер комплексінің тәндігі — моноцентристік гипотезаның пайдасына айқындәлел. Мұндай белгілердің қатарына жалпақ төменгі бет, төменгі орбиталар, бас сүйек қорабының ұзара түскен формасы жатады. Осының бәрі антропологиялық әдебиетте, әдетте бет сүйек қаңқасы мен бас сүйек қорабы көлемдерінің арасындағы «дисгармониялық» арақатыстың мысалы ретінде аталатын кейінгі палеолиттік бас сүйектерге өзіне тән морфологиялық тұрпат береді. Бұл оның тарихының ерте кезеңдеріндегі осы заманғы адамның морфологиялық типінің қалыптасу процесінің толық аяқталмағандығын көрсетуі мүмкін.</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bCs/>
          <w:noProof/>
          <w:color w:val="000000"/>
          <w:sz w:val="28"/>
          <w:szCs w:val="28"/>
          <w:lang w:val="kk-KZ"/>
        </w:rPr>
        <w:t xml:space="preserve">2. </w:t>
      </w:r>
      <w:r w:rsidRPr="005A56C9">
        <w:rPr>
          <w:rFonts w:ascii="Times New Roman" w:hAnsi="Times New Roman" w:cs="Times New Roman"/>
          <w:noProof/>
          <w:color w:val="000000"/>
          <w:sz w:val="28"/>
          <w:szCs w:val="28"/>
          <w:lang w:val="kk-KZ"/>
        </w:rPr>
        <w:t>Адамның осы заманғы түрлерінің пайда болуы ерте палеолиттен кейінгі палеолитке көшу кезіндегі өндірігіш күштердің дамуындағы қуатты секіріспен тығыз байланысты. Бұл секіріс сонымен бір мезетте биологиялық эволюцияның аяқталу процесінің салдары да, сондай-ақ оның аса маңызды шарты, оның өзінше бір қажетті қоректік ортасы да болып табылды.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Өндіргіш күштердің өрлеуі, ең алдымен, тасты өңдеудің жаңа техникасының тууына көрінеді.</w:t>
      </w:r>
      <w:r w:rsidRPr="005A56C9">
        <w:rPr>
          <w:rFonts w:ascii="Times New Roman" w:hAnsi="Times New Roman" w:cs="Times New Roman"/>
          <w:smallCaps/>
          <w:noProof/>
          <w:color w:val="000000"/>
          <w:sz w:val="28"/>
          <w:szCs w:val="28"/>
          <w:lang w:val="kk-KZ"/>
        </w:rPr>
        <w:t>П</w:t>
      </w:r>
      <w:r w:rsidRPr="005A56C9">
        <w:rPr>
          <w:rFonts w:ascii="Times New Roman" w:hAnsi="Times New Roman" w:cs="Times New Roman"/>
          <w:noProof/>
          <w:color w:val="000000"/>
          <w:sz w:val="28"/>
          <w:szCs w:val="28"/>
          <w:lang w:val="kk-KZ"/>
        </w:rPr>
        <w:t>ластиналарды қырғыштау орнына, енді дұрыс қырланған, кейінірек призмалық нуклеустерден ойылып-тесіліп, әрі жұқа ретушь жасалып екінші рет өңдеуге ұшыраған ұзын, жұқа, әрі тиісінше жеңіл пластикалар опырылып алынды. Жаңа тәсіл қаруларды даярлап жасау үшін шақпақ тасты аз мөлшерде керек етті, бұл қоры шағын болып келетін шақпақ тас аңшыларға қаруларды жасап шығару үшін тастардың табиғи қоры жоқ болған жерге қоныс аударуына мүмкіндік берді. Басқа жағдайлары, бұдан да маңыздырақ болды. Жаңа техника арнаулы қаруларды — шеттері бар жүздері өткір қырғыштарды, тілгіштерді, құрсауларды, пышақтарды лақтыратын найзалардың өткір де жеңіл ұштамаларын жасауға мүмкіндік берді. Өндіріс қаруларын дифференциациялау процесі тездетілген қарқынмен алға басты.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Кейінгі палеолит тас қаруларының көпшілігі ағаш және сүйек сапты немесе қапталған күйінде қолданыла бастады. Құранды қарулар кеңінен </w:t>
      </w:r>
      <w:r w:rsidRPr="005A56C9">
        <w:rPr>
          <w:rFonts w:ascii="Times New Roman" w:hAnsi="Times New Roman" w:cs="Times New Roman"/>
          <w:noProof/>
          <w:color w:val="000000"/>
          <w:sz w:val="28"/>
          <w:szCs w:val="28"/>
          <w:lang w:val="kk-KZ"/>
        </w:rPr>
        <w:lastRenderedPageBreak/>
        <w:t>тарала бастады, бұл да алғашқы тұрмыстық өндірісті дамытуда аса маңызды кезең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Таспен қатар көздері бар біз, ине, кетпен ұштамалары, жарқыратқыштар, найза мен қысқа сапты найза ұштамалары, найза лақтырғыштар (найзаның ұшу ұзақтығын екі есе дерлік арттыра түсетін тіректі тақтайшалар) жасалып шығарылған сүйектер мен мүйіздер қолданылатын болды. Тасқа қарағанда неғұрлым пластикалы материал аң және балық аулау үшін қолданылатын сүңгілердің, лақтыру қаруларының тіс-тіс ұштамаларын жасауға мүмкіндік берді.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Неғұрлым жетілдірілген аң аулау қаруларының пайда болуымен аң аулау дамудың жоғарғы дәрежесіне жетті. Бұл жөнінде жекелеген кейінгі палеолиттік мекендерде орасан көп жиналып қалған жануарлардың көбіне ірі табындық-мамонттардың, тағы жылқылардың, солтүстік бұғылардың сүйектері дәлел болады. Сірә, осы уақытта үйірлеп ұжымдық аулау ең жоғары дамуына жетсе керек. Енді аң аулау, тіршілік ету құралдарымен едәуір қамтамасыз етілуге жеткізді.</w:t>
      </w:r>
    </w:p>
    <w:p w:rsidR="00250847" w:rsidRPr="005A56C9" w:rsidRDefault="00250847" w:rsidP="00250847">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Адамдар тұрақ-мекен ретінде үңгірлерді пайдаланды, бірақ мұнымен қатар үлкен жасанды тұрақтар жер бетінде салынған үйлер мен жеркепелертаралды. Қазылып табылған кейбір жеркепелердің көлемі үлкен болады (200 </w:t>
      </w:r>
      <w:r w:rsidRPr="005A56C9">
        <w:rPr>
          <w:rFonts w:ascii="Times New Roman" w:hAnsi="Times New Roman" w:cs="Times New Roman"/>
          <w:iCs/>
          <w:noProof/>
          <w:color w:val="000000"/>
          <w:sz w:val="28"/>
          <w:szCs w:val="28"/>
          <w:lang w:val="kk-KZ"/>
        </w:rPr>
        <w:t>м</w:t>
      </w:r>
      <w:r w:rsidRPr="005A56C9">
        <w:rPr>
          <w:rFonts w:ascii="Times New Roman" w:hAnsi="Times New Roman" w:cs="Times New Roman"/>
          <w:iCs/>
          <w:noProof/>
          <w:color w:val="000000"/>
          <w:sz w:val="28"/>
          <w:szCs w:val="28"/>
          <w:vertAlign w:val="superscript"/>
          <w:lang w:val="kk-KZ"/>
        </w:rPr>
        <w:t>2</w:t>
      </w:r>
      <w:r w:rsidRPr="005A56C9">
        <w:rPr>
          <w:rFonts w:ascii="Times New Roman" w:hAnsi="Times New Roman" w:cs="Times New Roman"/>
          <w:iCs/>
          <w:noProof/>
          <w:color w:val="000000"/>
          <w:sz w:val="28"/>
          <w:szCs w:val="28"/>
          <w:lang w:val="kk-KZ"/>
        </w:rPr>
        <w:t>-ге</w:t>
      </w:r>
      <w:r w:rsidRPr="005A56C9">
        <w:rPr>
          <w:rFonts w:ascii="Times New Roman" w:hAnsi="Times New Roman" w:cs="Times New Roman"/>
          <w:noProof/>
          <w:color w:val="000000"/>
          <w:sz w:val="28"/>
          <w:szCs w:val="28"/>
          <w:lang w:val="kk-KZ"/>
        </w:rPr>
        <w:t xml:space="preserve">дейін), олардың қабырғалары тастармен нығайтылған, ал төбесі конус формалы және бұтақтар мен аң терілері жабылған сырғауылдардан тұрғызылған болу керек. Кейінгі палеолитте хайуанат сүйектерінен каркасты тұрақ-мекендері кеңінен таралған. </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Кейінгі палеолиттің аяғына қарай тұрақ-мекендердің кеңінен таралуы риссвюрмдік мұздық аралық дәуірдің біршама жұмсақ климаты орнына вюрмдік суынудың келуімен шарттасады. Осыған киім-кешек эволюциясы да байланысты болды.Сүйектің иненің табылуына қарағанда адам осы кезде киім тігуді үйренген. Аң терілерінен тігілген киім-кешек болып, үйді жабуға қолданылса керек. Кейінгі палеолит дәуірінің аяғына карай тұрақ-мекендердің жылытқан және оған жарық берген ошақтармен қатар, сірә, эскимостар, чукчілер мен коряктардың қолданып жүргендеріне ұқсас жарық беретін арнаулы   аспаптар   да  пайда   болады:  бұл май  мен  пілтесі  ортасындағы  ойығына  салынған тастан жасалған шамдар 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bCs/>
          <w:noProof/>
          <w:color w:val="000000"/>
          <w:sz w:val="28"/>
          <w:szCs w:val="28"/>
          <w:lang w:val="kk-KZ"/>
        </w:rPr>
        <w:t xml:space="preserve">3. </w:t>
      </w:r>
      <w:r w:rsidRPr="005A56C9">
        <w:rPr>
          <w:rFonts w:ascii="Times New Roman" w:hAnsi="Times New Roman" w:cs="Times New Roman"/>
          <w:noProof/>
          <w:color w:val="000000"/>
          <w:sz w:val="28"/>
          <w:szCs w:val="28"/>
          <w:lang w:val="kk-KZ"/>
        </w:rPr>
        <w:t>Өндіргіш күштердің дамуында алға ірі қадам жасау қоғамды ұйымдастыруда бұдан кем ірі өзгергіштерді тудырмай қала алмайды. Табиғатпен өзінің күресіндегі адамның өсе түскен техникалық қарулануы біршама тұрақты шаруашылық ұжымдарының өмір сүруіне мүмкіндік жасады.Бірақ сонымен бірге, бұл күрделене түскен қаруларды және еңбек дағдыларын тиімдірек пайдалануды, мұрагерлік пен одан әрі жетілдіре беруді талап етті. Оның біршама аморфты тұрақсыз құрылымымен алғашқы тұрмыстық табынның бұл міндетке шамасы жетпейтін еді, сондықтан да табын қоғамның неғұрлым берік формасына сөзсіз орын беруге тиіс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Бұл ұйымның сипатын бірқатар жағдайлар анықтап берді. Біріншіден, жаңа ұйым қалыптаса бастаған жағдайларда ерте палеолиттік қоғам дамуының өте төменгі дәрежесінде әлеуметтік байланыстарды нығайту үшін, </w:t>
      </w:r>
      <w:r w:rsidRPr="005A56C9">
        <w:rPr>
          <w:rFonts w:ascii="Times New Roman" w:hAnsi="Times New Roman" w:cs="Times New Roman"/>
          <w:noProof/>
          <w:color w:val="000000"/>
          <w:sz w:val="28"/>
          <w:szCs w:val="28"/>
          <w:lang w:val="kk-KZ"/>
        </w:rPr>
        <w:lastRenderedPageBreak/>
        <w:t xml:space="preserve">өзінен-өзі туған табиғи, қандас туыстық, бірден-бір нақтылы негіз болды десе болғандай еді. Екіншіден, жыныстық қатынастардың ретке келтірілмегендігін де, демек, әкелік ұғымның жоқтығын да туыстық қатынастар тек жалғыз ана ұрпақтары арасында қалыптасуға, яғни аналық, әйелдік бағыт бойынша құрылуға тиіс болды. Ақырында, үшіншіден сол кездегі ұжымдардың ең тұрақты бөлігі шаруашылық тіршілігінің барлық салаларында ірі роль және балаларға қамқорлық жасау, отты сөндірмей ұстау, үй шаруашылығын жүргізуде ерекше роль атқаратын әйелдер болды. Барлық осы жағдайлардың арқасында алғашқы тұрмыстық адам табынын алмастыруға тиісті қоғам ұйымының формасы аналық ру немесе аналық рулық қауым болуға тиіс еді. Ертедегіден кейінгі палеолитке көшу сатысында аналық рулық қауымның тууын жанама, бірақ пайымды археологиялық деректер дәлелдеп отыр. Ориньяк тұрақтарында орасан үлкен, бірнеше ондаған, кейде тіпті жүздеген шаршы метр қауымдық тұрақтардың қалдықтары ашылды, бұларды салып пайдалану тек мықты біріккен өндірістік ұжымдардың қызметімен ғана байланысты бола алатын еді. Бұл тұрақтардың кейбіреулері (Костенки </w:t>
      </w:r>
      <w:r w:rsidRPr="005A56C9">
        <w:rPr>
          <w:rFonts w:ascii="Times New Roman" w:hAnsi="Times New Roman" w:cs="Times New Roman"/>
          <w:color w:val="000000"/>
          <w:sz w:val="28"/>
          <w:szCs w:val="28"/>
          <w:lang w:val="kk-KZ"/>
        </w:rPr>
        <w:t xml:space="preserve">I, </w:t>
      </w:r>
      <w:r w:rsidRPr="005A56C9">
        <w:rPr>
          <w:rFonts w:ascii="Times New Roman" w:hAnsi="Times New Roman" w:cs="Times New Roman"/>
          <w:noProof/>
          <w:color w:val="000000"/>
          <w:sz w:val="28"/>
          <w:szCs w:val="28"/>
          <w:lang w:val="kk-KZ"/>
        </w:rPr>
        <w:t xml:space="preserve">Костенки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егжей-тегжейлі қарағанда, этнографияда мәлім, атап айтқанда ирокездердің ұзынша үйлері деп аталатын аналық рулық қауымның мекендеген жерін еске түсіреді. Осы уақытқа жыныстық белгілері, баса көрсетілген ориньяк және солютре әйел мүсіндерінің көптеген олжалары да жатады. П. П. Ефименкодан кейін көптеген археологтар осы ориньяк «Шолпандары» дейтінді ана-арғы әжелердің басына сиыну ретінде алып қарастырады. Бұларды арғы-әжелер емес, үй иесі де үй ошағының сақшысы, рулық топ өмірінің шоғырын бейнелеуші деп танып, оларға С.А.Токарев басқа тұжырым берді. Толып жатқан этнографиялық параллельдермен растала түскен екінші көзқарас, сірә, шындыққа жанасатын шығар. Бірақ қайсысынікі дұрыс болса да кейінгі палерлиттік тұлғашалар қоғамның өмірі</w:t>
      </w:r>
      <w:r w:rsidRPr="005A56C9">
        <w:rPr>
          <w:rFonts w:ascii="Times New Roman" w:hAnsi="Times New Roman" w:cs="Times New Roman"/>
          <w:noProof/>
          <w:color w:val="000000"/>
          <w:sz w:val="28"/>
          <w:szCs w:val="28"/>
          <w:vertAlign w:val="superscript"/>
          <w:lang w:val="kk-KZ"/>
        </w:rPr>
        <w:t xml:space="preserve">: </w:t>
      </w:r>
      <w:r w:rsidRPr="005A56C9">
        <w:rPr>
          <w:rFonts w:ascii="Times New Roman" w:hAnsi="Times New Roman" w:cs="Times New Roman"/>
          <w:noProof/>
          <w:color w:val="000000"/>
          <w:sz w:val="28"/>
          <w:szCs w:val="28"/>
          <w:lang w:val="kk-KZ"/>
        </w:rPr>
        <w:t>мен дүниеге көзқарастағы әйелдердің ерекше орнын атап, аналық-рулық иемденушіліктің туғанын көрсетеді.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тұрмыстық адам табынынанайырмашылығы аналық рулық қауым, енді қалыптасқан «дайын» адам қоғамы болды. Бұларда алғашқы тұрмыстық ұжымдықтың бастамасы ең жоғары даму шегіне жетті, мұнда жаңа өндіріс қатынастарының өзіне тән ерекшелігі, олардың қандас-туыстық байланыстарының үйлескендігі (немесе негізінен үйлескендігі) болды. Туысқандық қатынастар ретінде экономикалық қатынастар табиғи туыстық қатынастар ретінде ұғылып түсіндірілді. Осы арқылы туысқандық қатынастарды мойындау қоғамдық маңызға ие болды, өндірістік ұжымның негізгі шоғырлаушы белгісі болып алғандай еді. Өз кезегінде туыстық топтардың анықтаушы белгісі экзогамия, яғни ру ішінде жыныстық қатынастарға тыйым салу әдеттері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Егер алғашқы тұрмыстық адам табынының аналық рулық қауымға айналуының жалпы негіздері мен уақыты қазір ғылыми жұмбақ болып табылмаса, енді бұл айналудың механизмімен ең алдымен экзогамдық тыйым салу тууының себептері әлі де болса, жеткілікті зерттелмей қалып келеді.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 xml:space="preserve">Экзогамияның шығуы туралы мәселе жөнінде көптеген әр түрлі теориялар бар, бірақ бұлардың бірде-бірін жұртшылық қабылдамаған, Бұлардың біріншісін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ғасырдың 60-шы жылдарында ғылымға экзогамия терминін енгізген шотланд ғалымы Мак-Леннан ұсынды, бірақ сонымен бірге мұны барлық алғашқы тұрмыс тайпаларын экзогамды және эндогамды деп бөліп шатастырды. Мак-Леннанның пікірі бойынша экзогамияның түп-негізі пайдасыз қыз балаларды соғыста өлтіргендігінде жатыр, сондықтан да өздеріне әйелдерді басқа жақтан іздеуге мәжбүр болған «жабайы жауынгерлердің» әдет-ғұрпында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 xml:space="preserve">Дарвин жақын, күнделікті өз ара араласып, қатысып жүрген туыстардың арасында тууға тиіс болған жыныстық қатынасқа деген жиіркеніш экзогамияны тудырды деп түсіндіреді. Осы теорияға қан аралас жыныстық байланысқа деген «инстинктивті» жиіркенудің едәуір тараған теориясы жақын келеді. «Патриархалдық теорияны» кейбір жақтаушылар экзогамияны рудың кіші мүшелерін басқа жақтан әйел іздеуге мәжбүр еткен патриархтың қызғанышты деспотизмінің нәтижесі, деп біледі. Экзогамияның шығуына тағы да бір көзқарас неғұрлым көп жүріп-тұратын аңшы ерлері әйелдерінен үнемі оқшау кетіп, өз кезегінде өздерінің ерлерінен қалып қойған басқа табындардың әйелдерімен жолығысқандығы, осындай алғашқы тұрмыс адам табынына тән болған-мыс деген тәртіптен оны шығарады. </w:t>
      </w:r>
      <w:r w:rsidRPr="005A56C9">
        <w:rPr>
          <w:rFonts w:ascii="Times New Roman" w:hAnsi="Times New Roman" w:cs="Times New Roman"/>
          <w:noProof/>
          <w:color w:val="000000"/>
          <w:sz w:val="28"/>
          <w:szCs w:val="28"/>
        </w:rPr>
        <w:t>Алайда, бұл конструкц</w:t>
      </w:r>
      <w:r w:rsidRPr="005A56C9">
        <w:rPr>
          <w:rFonts w:ascii="Times New Roman" w:hAnsi="Times New Roman" w:cs="Times New Roman"/>
          <w:noProof/>
          <w:color w:val="000000"/>
          <w:sz w:val="28"/>
          <w:szCs w:val="28"/>
          <w:lang w:val="kk-KZ"/>
        </w:rPr>
        <w:t>и</w:t>
      </w:r>
      <w:r w:rsidRPr="005A56C9">
        <w:rPr>
          <w:rFonts w:ascii="Times New Roman" w:hAnsi="Times New Roman" w:cs="Times New Roman"/>
          <w:noProof/>
          <w:color w:val="000000"/>
          <w:sz w:val="28"/>
          <w:szCs w:val="28"/>
        </w:rPr>
        <w:t xml:space="preserve">я этнография фактілерімен нашар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ауысады немесе олар тура жоққа шығарады.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Экзогамдық тыйым салулардың тууын қан араласудың биологиялық зиянды салдарын болдырмауға ұмтылумен байланыстырған бұл мәселенің тарихында Морган елеулі із қалдырды. Бұл түсінік, алайда, мұндай ұмтылыс тек стихиялы түрде, мақсатқа айқын түсініп жетпей көріне алатын еді, деген ескертпемен Энгельс өзінің «Семьяның, жекеменшіктің және мемлекеттің шығуы» деген еңбегінде қайталады. Кейінгі ғылым деректері экзогамияның шығуына Морганның көзқарастарын растамады. Біріншіден, туыстық некелердің зиянды биологиялық салдары, мустьер адамы жыныс актісі мен бала туу арасындағы байланысты әлі толық түсініп жетпегендіктен де, сірә, қалыптасқан рулық қоғам шынында да назарға іліктіре алмайтын еді, мұны австралиялықтардың кейбір нанымдарының қалдықтары көрсетеді. Екіншіден, көптеген жағдайларда рулық қоғам, жақын туыстардың белгілі бір категорияларының арасындағы некеге жол беріп қана қойған жоқ, сондай-ақ міндетті деп санады. Осы жағдайларды ескере отырып, ғалымдардың басым көпшілігі қазіргі кезде экзогамдық тыйым салулардың «биологиялық» теориясынан бас тартты.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Экзогамия шығуының күрделі проблемаларын жасай отырып, кеңес ғалымдары жыныстық қатынастарды реттеудің осы формасы мен алғашқы тұрмыстық адам табыны өндірістік қызметінің дамуының бүкіл барысы арасындағы ішкі өзара байланысты табуға тырысты. Осы жолмен жүре отырып, А. М. Золотарев экзогамияның тууын мустьер табындарының өзінің алғашқы томаға-тұйықтығын жойып, көршілес табындармен шаруашылық байланыс жасауға ұмтылуынан шығарып бақты. Алайда, бұл гипотеза да </w:t>
      </w:r>
      <w:r w:rsidRPr="005A56C9">
        <w:rPr>
          <w:rFonts w:ascii="Times New Roman" w:hAnsi="Times New Roman" w:cs="Times New Roman"/>
          <w:noProof/>
          <w:color w:val="000000"/>
          <w:sz w:val="28"/>
          <w:szCs w:val="28"/>
          <w:lang w:val="kk-KZ"/>
        </w:rPr>
        <w:lastRenderedPageBreak/>
        <w:t>тұрлаусыз еді. Шаруашылық байланыстарын ұлғайтуға деген тенденция өзінің дамуында көптеген мөлшерде өзара байланысты топтардың пайда болуына әкеп соғатын еді, алайда, біз бұдан арғы жерде көретініміздей рулық қоғамның әуел басқы құрылымына тек екі экзогамдық өзара некелі ұжымдардың болуы тән еді. Экзогамияның тууын алғашқы тұрмыстық ұжымның ішінде шаруашылық өмірін тәртіпке келтірудің қажеттігімен түсіндіретін С.П.Толстовтың гипотезасы мейлінше кеңінен мойындалып отыр. Қоғамдық тұрғыдан реттелмеген жыныстық қатынастар, қызғаныш негізінде үздіксіз соқтығыстармен қосарланып отыруға тиіс болды, сөйтіп шаруашылық және қоғамдық ұя ретінде адам табынының іргесі шайқалды. Осымен күресе отырып, қоғам барған сайын көптеп тежей түскен және ақыр аяғында сол топтың ішінде жыныстық қатынасты мүмкін емес еткен жыныстық тыйым салуларды бірте-бірте енгізді. Бірақ жыныстық тіршілікті ұжымнан сырт шығару оны нығайта отырып, басқа ұжымдармен жанжалдардың жиіленуіне әкеп соғуға тиіс еді, мұнда осындай өзара некелік топтар неғұрлым көп болса, жанжалдар аумағы соғұрлым кең болатындығы түсінікті болатын. Сондықтан да қалыптасқан қайшылықтарды   жоюдың   ең   қарапайым   табиғи жолы дуальдықұйымның —экзогамдік тайпаның ұрығы болған тек екі экзогамдік топты бір тұрақты өзара некелік бірлестікке ұштастырудың бірте-бірте тууына әкеп соқты.</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Артта қалған тайпалардың қоғамдық құрылыстың алғашқы этнографиялық сипаттамалары уақытына қарай, бұлардың бірде-бірі өзінің алғашқы түрінде дуальдық ұйымды сақтамады, яғни тек екі рудан ғана тұрмады. Халық жұртшылығының өсуімен соңғысы бірнеше жаңа құрылымдарға бөлініп үлгерді. Бірақ қыз жағының рулары өзара байланысын үзбеді де Морган фратриялардеп атаған тайпаның екі ерекше жартысын құрай берді. Екі экзогамдік өзара некелес фратрияға тайпаның бөлінуі түріндегі дуальдық ұйымдардың қалдықтары, көптеген халықтардың тарихи өткен шағынан айқын көрінеді. Мәселен, Батыс Виктория австралиялықтарында Қара және Ақ какаду фратриясы, жаңа Ирландия маланезийліктерінде — Балық аулаушы Қыран мен Бүркіт,Канелье бразиялық үндістерінде — Шығыс пен Батыс, сенектің ирокездерінде — Аю мен Бұғы, селькуптерде Самырсын мен Бүркіт т. б. фратриялары өмір сүрген. Кейбір жағдайларда, мәселен, сенек ирокездерінде барлық қыз жағының руларының шығуы туралы аңыз сақталған, бұлардың екі әуел басқы аттары фратрия аттарына үйлеседі. Бірқатар халықтарда (меланезийліктер, үнділер, обь угрлері, буряттар және басқалар) фратриялардың болған шаруашылық, қоғамдық және идеологиялық бірліктерінің қалдықтары табылып отыр.</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Көне заманғы фратриялдық бөлінісінен айырылған, бірақ ол жөніндегі естеліктерді өзінің рулық тайпасының «жұптылығында» немесе оның орнын басқан саяси құрылымда, генеалогиялық дәстүрлерде, мифтер мен сенімдерде сақтап қалған тайпалар мен халықтардың дуальдық ұйымдарының жұқанасы көрінеді. Мәселен, көне заманғы афиндердің 4 фильдері, мидийліктердің 6 тайпасы, Израилдің 12 колендері, оғыздардың 24 тайпасы, 24 ең қарт ғұндар туралы мәліметтер; көне Египет пен Перудегі 2 </w:t>
      </w:r>
      <w:r w:rsidRPr="005A56C9">
        <w:rPr>
          <w:rFonts w:ascii="Times New Roman" w:hAnsi="Times New Roman" w:cs="Times New Roman"/>
          <w:noProof/>
          <w:color w:val="000000"/>
          <w:sz w:val="28"/>
          <w:szCs w:val="28"/>
          <w:lang w:val="kk-KZ"/>
        </w:rPr>
        <w:lastRenderedPageBreak/>
        <w:t>«ел», Спарта, Рим мен Карфагендегі 2 билеп төстеуші, т.б. жөніндегі мәліметтер осындай. Екі ата-ана немесе «мәдени кейіпкерлер» римдіктердегі Ромуле мен Реме, армяндардағы Санасар мен Багдасар, буряттағы Эхирит пен Булагат, лезгиндердегі Гету-Шабане мен Баца-Какове т.б. туралы көптеген аңыздар осындай.</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Рудың, экзогамдік және дуальдық ұйымы шығуының нақтылы механизмі әзірге көп жағынан айқын емес, әрі ғылыми дауларға орын қалдырып отыр. Бұл түсінікті де, өйткені оны зерттеуде тура этнографиялық деректер жоқ болғандықтан, сарқыншақ құбылыстарды, жанама деректердің сараптамасына бой ұруға, ал кейде жалпы логикалың пайымдаулармен шектеліп, болжамдар, гипотезалар құруға тура келеді.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4.</w:t>
      </w:r>
      <w:r w:rsidRPr="005A56C9">
        <w:rPr>
          <w:rFonts w:ascii="Times New Roman" w:hAnsi="Times New Roman" w:cs="Times New Roman"/>
          <w:noProof/>
          <w:color w:val="000000"/>
          <w:sz w:val="28"/>
          <w:szCs w:val="28"/>
          <w:lang w:val="kk-KZ"/>
        </w:rPr>
        <w:t>Өндіргіш күштердің өрлеуі мен тіршілік ету жағдайларының жақсаруы халықтың өсуіне жағдай жасады, бұл өз кезегінде аң аулаудың неғұрлым жетілдірілген құралдары мен мекен-жайларға жақын территорияларда жабайы жануарларды атып құртуға немесе оларды азайтуға әкеп соқты. Кейінгі палеолиттің аңшылары бұрынғы игеріп алған жерінен осы уақытқа қарай бос жатқан Солтүстік Европа мен Азияның шөл аймақтарына, мұз бүркеніштерінен босаған құрылықтыңбайтақ кеңістіктерінен бірте-бірте орын тебе бастады. Кейінгі палеолитте Сібірге, Германияның Солтүстік территориясына ел қоныстанды. Азиядан Беринг бұғазы арқылы жүре отырып, адамдар Американы тұңғыш мекендейді. Палеолиттің аяғында және мезолиттік уақытта адам, сірә, Австралияға да енсе керек.</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Кейінгі палеолитте мәдениет дамуының біраз өз ара айырмашылығы бар бірнеше аймақ болады. Әсіресе, айқын байқалатын үш аймақ: мұздық кезіндегі европа, сібір-қытай және африка-жерорта теңіз аймақтары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Мұздық кезіндегі Европа аймағы мұз басудың тікелей ықпалына ұшыраған Европа территориясын қамтыды. Мұнда адамдар қатаң климат жағдайларында тұрды, мамонттар мен солтүстік бұғыларын аулады, сүйектер мен жануарлардың терілерінен қыс мекенін тұрғызды.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Европаның бүкіл мұздық кезіндегі аймағында оның палеолит халқының мәдениет тұтастығы байқалады, бірақ дегенмен бұл аймақтың ішінде халықтың жеке топтарының мәдениетінің кейбір өзгешелігі көзге көрінеді. Мәселен орыс жазығы халқының, Чехословакия территориясы мен оған жапсарлас жатқан орталық Европа аймақтарының мәдениеті Батыс Европа палеолиттік халқының мәдениетінен айырықша келеді. Европалық мұздық кезіндегі аймаққа ұқсас табиғат жағдайларында сібір-қытай аймақтарының тұрғындары өмір сүрді. Алайда, оларда тас өңдеудің біраз басқа техникасы қалыптасты да, қарулардың басқа формалары таралды. Ұзын пышақ тәрізді пластиналар жасаудың кейінгі палеолиттік техникасы мұнда белгілі болғанына қарамастан қарулардың негізгі бөлігі — қырғыш —мустьер заманының европалық қарулары сияқты етіліп жасалды, тіпті ашелль соққыштарын еске түсіретін бүтін ұзынша малта тастан жасалған дөрекі соғылған тас қарулар да кездеседі (сирек).</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Африкадан басқа Африка-жерорта теңіз аймағы, Испания, Италия, Балқан түбегі, Қырым, Кавказ, Таяу Шығыс елдерінің территориясын қамтиды. Мұнда адамдар жылылық сүйетін флора мен фауна арасында өмір сүрді, көбінесе киіктерге, ақ бөкендерге, сондай-ақ ірі жыртқыштарға аңшылық етті. Мұнда Солтүстікке қарағанда өсімдік тағамдарын жеуге жарамайтын моллюскаларды жинап, теру көбірек дамыды. Оңтүстік аймақтарда сүйек қарулар аз, әдетте бұл ең қарапайым ұштаулар мен біздер еді. Мұнда шақпақ тас қарулардың бетін өңдейтін қыспа техника мәлім емес еді. Оның есесіне, мұнда ағаш қаруларда жүз есебінде болған микролитикалық шақпақ тас салмалары, сірә солтүстікке қарағанда бұрын таралған, садақ пен жебе пайда болды.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Аталған үш аймақтың кейінгі палеолиттік мәдениетінен айырмашылығы әлі де болса шамалы еді және бұл аймақтардың өздері нақтылы шекарамен бөлінбеген болатын. Осы аймақтың әрқайсысының шектерінде өз ара айырмашылығы бар жекелеген жергілікті мәдениет өмір сүрді. Мәселен, ішкі Африканың палеолиттік тұрғындарының мәдениеті Солтүстік Африка мәдениеті дамуы жолдарынан айырықша өзгеше жолмен дамыды.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Оңтүстік Шығыс Азияның палеолиті нашар зерттелгеніне қарамастан қазірдің өзінде-ақ, оны үлкен төртінші аймаққа бөліп қарауға негіз бар. Бұл жерде халықтың басты қаракеті, солтүсгіктің аңшылары пайдаланған өзгеше қаруларды талап етпейтін, жинап-терушілік болды. Қыдырма аңшылар мен жинап-терушілер тұрақты елді мекен-жай жасамады, уақытша тұрақтармен қанағат етті.</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Бізге мәлім Америкаға келген адамның алғашқы іздері бұдан 20 мың жылдай бұрынғы уақытқа жатады. Сірә, Америкаға адамдар Азиядан Беринг бұғазы арқылы өтсе керек. Америкада жоғары приматтардың табылмау фактісі, осылай деуге негіз болады және адам қаңқаларының барлық қалдықтары, Homo sapiens ғана болып келеді, яғни Батыс жарты шарда маймылдың адамға айналуы болмаған және американ үндістердің арғы аталары Ескі Дүниеден келуге тиіс болған. Үндістердің физикалық сипаттамасындағы монголоидтық белгілер олардың азиаттық тегін көрсетеді. </w:t>
      </w:r>
    </w:p>
    <w:p w:rsidR="00250847" w:rsidRPr="005A56C9" w:rsidRDefault="00250847" w:rsidP="00250847">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Палеолитдәуірінің адамдары Америкаға мұхит арқылы өте алмайтын, ал Азиядан ең қысқа жол не бары 85 </w:t>
      </w:r>
      <w:r w:rsidRPr="005A56C9">
        <w:rPr>
          <w:rFonts w:ascii="Times New Roman" w:hAnsi="Times New Roman" w:cs="Times New Roman"/>
          <w:i/>
          <w:iCs/>
          <w:noProof/>
          <w:color w:val="000000"/>
          <w:sz w:val="28"/>
          <w:szCs w:val="28"/>
          <w:lang w:val="kk-KZ"/>
        </w:rPr>
        <w:t xml:space="preserve">км </w:t>
      </w:r>
      <w:r w:rsidRPr="005A56C9">
        <w:rPr>
          <w:rFonts w:ascii="Times New Roman" w:hAnsi="Times New Roman" w:cs="Times New Roman"/>
          <w:noProof/>
          <w:color w:val="000000"/>
          <w:sz w:val="28"/>
          <w:szCs w:val="28"/>
          <w:lang w:val="kk-KZ"/>
        </w:rPr>
        <w:t>су кеңістігі материкті бөліп тұрған, Беринг бұғазы арқылы өтетін еді. Сонау ежелгі заманда бұл кеңістік кіші немесе материкті қосатын мойнақ болуы да ықтимал 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Америкада табылған ең көне қарулар, кейінгі палеолиттегі қытайлық қаруларды (Чжоу-Коудянь жоғарғы қабаттары), сондай-ақ Бирма мен Үндіқытайдың кейінгі палеолит мәдениетін еске түсіреді. Қарудың бұл археологиялық тұрпаты бүкіл Америкада, Патагонияға дейін сарқыншақтық формада ұзақ сақталады. Қоныс аударушылардың келесі толқыны, сірә, неғұрлым жетілдірілген аңшылық саймандарымен Сібірден келсе керек. Бұлардың Америкада болуының ең көне іздері Сандия үңгірінде (Альбуркеге жақын, Нью-Мексико штаты) табылған және б.з.-ға дейінгі 10 мыңыншы жылдардың, шәмамен, орта шеніне жатады. Сандия типті тас ұштықтың екі </w:t>
      </w:r>
      <w:r w:rsidRPr="005A56C9">
        <w:rPr>
          <w:rFonts w:ascii="Times New Roman" w:hAnsi="Times New Roman" w:cs="Times New Roman"/>
          <w:noProof/>
          <w:color w:val="000000"/>
          <w:sz w:val="28"/>
          <w:szCs w:val="28"/>
          <w:lang w:val="kk-KZ"/>
        </w:rPr>
        <w:lastRenderedPageBreak/>
        <w:t>жағынан қыспа ретушьпен мұқият өңделген ерекше түрі (бүйірі өзекті лист тәрізді түрі) мамонттың, бизонның, түйенің, мастодондтың сүйектерімен бірге табылған. Америкадағы палеолиттік техника дамуының келесі кезеңі 2 мың жыл кейінгі шамаланатын фолсом типі деп аталатын ұштамдармен сипатталады. Бұл ұштықтар сандия типті ұштықтардан гөрі қыспа ретушьпен анағұрлым мұқият өңделген, екі жағында ұзынша өзектері бар жіңішке деұзын щақпақ қанжар болып келеді. Фолсом мекендері дегеніміз бизондарды аулап ұстаушылардың уақытша лагері еді. Американың тас ғасыры мәдениетіндегі сарқыншаққұбылыстар б.з.-ға дейінгі 5 мыңдық жылға шейін сақталады.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Австралияға адам, сірә, оңтүстік-шығыс Азия мен Индонезиядан барса керек. Қытайдың, Үндіқытайдың, Индонезияның палеолиттік қаруларына ұқсас тұрпайы малта тас қаруларды пайдаланған Австралияны алғашқы мекендеушілер тасманшіліктердің және соларға туыс тайпалардың арғы аталары болуы ықтимал. Қоныс аударушылардың келесі тасқыны өздерімен бірге тула типті диск тәрізді балталар мен пластинкалардан жасалған үш бұрыш формалы жіңішке ұштықтарды («пирри») ала келді, оларға жаңа микролиттік техникада мәлім болатын, бірақ олар мезолит дәуірінің аса маңызды жаңалық өнерін – садақ пен жебені әлі білмейтін. Австралиялықтардың арғы аталарының елге таралып мекендеу барысында, аңшылар мен жинап-терушілердің өздеріне тән өзгеше мәдениеті қалыптасты.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Әуел бастапқы эйкумендердің кеңінен тарауы адамзаттың нәсілдік жіктелуіне мүмкіндік берді. Кейінгі палеолит дәуірі адамдарының бас сүйектерінің табылуы, осы кездегі адамзаттың нәсілге бөлінуінің негізгі ерекшеліктері, сол кейінгі палеолит дәуірінің өзінде-ақ жеткілікті айқын білінгенін, дегенмен де қазіргі кездегіден оның аз болғанын көрсетіп берді. Нәсілге бөлінушілік материктер шекараларымен біршама дәл келіп отырды.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Европеоидтік нәсіл көбіне — Европада, монголоидтық — Азияда қалыптасты, негроидтық нәсілдердің өкілдері Африка мен Австралияны мекендеді. Бұдан өзгеше шекаралық аймақтарда —Жерорта теңізінде оның Европалық жағалауында негроидтық нәсіл өкілдері кездеседі, ал Африкалық жағалауында европеоидтік топтар, Кавказ, Орта Азияны негізінен европеоидтік нәсілдер өкілдері мекендеді, Оңтүстік және Оңтүстік-Шығыс Азияда негроидтар монголоидтармен және европеоидтермен араласып кетті. Сонымен, адамзаттың ең үлкен үш нәсілдерінің арасында морфологиялық айырмашылықтың пайда болуында немесе антропология деп аталып жүрген бірінші қатардағы нәсілдік айырмашылықта негізгі рольді екі фактор атқаруы ықтимал, сөзсіз әр материкте әр түрлі болып келетін ортаға бейімделушілік және материктер арасындағы өте айқын көрінетін табиғи шектердің болуынан пайда болған тұтас материктерді кең байтақ даласындағы оқшауланушылық болды. Бейімдеушілік мәні бар нәсілдік белгілерге мысал келтірейік.</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Негроидтік нәсілдердің классикалық өкілдерінің терілері өте қара, шаштары бұйра, мұрындары өте жалпақ, еріндері қалың, дүрдиген болады. </w:t>
      </w:r>
      <w:r w:rsidRPr="005A56C9">
        <w:rPr>
          <w:rFonts w:ascii="Times New Roman" w:hAnsi="Times New Roman" w:cs="Times New Roman"/>
          <w:noProof/>
          <w:color w:val="000000"/>
          <w:sz w:val="28"/>
          <w:szCs w:val="28"/>
          <w:lang w:val="kk-KZ"/>
        </w:rPr>
        <w:lastRenderedPageBreak/>
        <w:t>Белгілердің бұл кешені негроидтардың өмір сүрген орта жағдайларына физиологиялықбейімделуінің сәтті үлгісі болып табылады, ол бұл орта, ең алдымен, өте жоғары температурамен және аса ылғалдылығымен сипатталады. Европалықтар тропикалық климат жағдайларына төзе алмайды, күннің ыстықтығынан және ауаның ылғалдығынан жиі ауырып қалады. Ал Африканың байырғы тұрғындарын алатын болсақ, бұндай климатта олар тамаша сезінеді. Бұл жағдайды былай түсіндіруге болады: африкалықтардың сол сияқты австралиялықтардың да жақсы көңіл күйін сақтауына, олардың жоғарыда аталған морфологиялың ерекшеліктері көмектеседі. Негроидтардың терісінің қара түсі терінің бүркеніш қабаттарында теріні күйіп кетуден сақтайтын меланиннің — ерекше пигменттің болуы арқасында түзіледі. Бұл басқа нәсіл өкілдерінің де терісінде бар, бірақ едәуір аз мөлшерде. Бұйра шаштар басты айнала оны қызып кетуден сақтап тұратын ерекше ауа ұстағыш қабат құрайды. Сірә қызып кетуге сақтауға негроидтық нәсілдері өкілдерінің көпшілігіне тән, геометриялық денеге ұқсас бас сүйегі қорабының биігірек және ұзынша форма болуы да, арнайы тәжірибелер көрсеткеніндей, қызуға неғұрлым аз ұшырауға мүмкіндік жасайды. Кең танаулы жалпақ мұрны және сыртының кілегей қабығы мол қалың еріндері жылуға қарсы тұруды күшейте түседі, сондай-ақ тері сыртының бір өлшеміне келетін тер бездерінің сандары да (европеоидтермен және монголоидтармен салыстырғанда) негроидтарда көп болып келеді.</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Монголоидтық нәсіл ыстық, бірақ құрғақ континентальды климатта, шөлейт те далалық ландшафты аймақтарда қалыптасты, құрғақ та суық жел өте ұсақ құмдарды орасан зор бұлт-етіп көтеріп айдап әкетеді. Бұның өзі де қорғанысқа қажетті қандай да бір жағдайды тудырмай қала алмайды. Шынында да монголоид нәсілі өкілдері бетінің май қабаты европеоидтер мен негроидтардың бетінің май қабаты қалыңдығынан едәуір қалың, ал көздері қысың, көздерінің бұрышында ерекше қатпары — эпикантусы болады. Монголоид нәсілінің бұл айырым белгілері ортаға бейімделу ықпалымен қалыптасқандығына Орталық Азия ландшафтына жақындап келетін далалық және шөлейт ландшафт жағдайларында тұратын Оңтүстік Африканың бушмендері мен готтентоттарында осындай ерекшеліктердің болу фактісі дәлел бола алады. Ақырында европеоидтік нәсілге келсек, оған тән морфологиялық ерекшелік – мұрындары коңқайған және имек, бұны да адамдағы нәсіл түзу процесіне климат ықпалының нәтижесі деп түсіндіруге болады. Төрттік дәуірдің аяғындағы Европаның біршама қатал климаты адамның организмін тым суынып кетуден сақтай алатын бейімделудің құралу қажеттігіне жағдай жасады. Мұрын ішінің тым дүрбеңдігі дем алу жолына дейінгі ауаның жолын ұзарта түсті де, оның жылынуына жағдай жасады.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Сөзсіз адаптивтік маңызы бар және бүкіл ықтималдығына қарағанда, сонау табиғи сұрыптау әрекет еткен стадияда тіршілік ету жағдайларына бейімделу салдарынан құралған айқын пайдалы белгілермен қатар қазіргі бар барлық нәсілдер қандай да болсын, оларға жататындардың пайдасына таңу қиынға түсетін азды-көпті бейтарап белгілердің кешенімен сипатталады. Бұл </w:t>
      </w:r>
      <w:r w:rsidRPr="005A56C9">
        <w:rPr>
          <w:rFonts w:ascii="Times New Roman" w:hAnsi="Times New Roman" w:cs="Times New Roman"/>
          <w:noProof/>
          <w:color w:val="000000"/>
          <w:sz w:val="28"/>
          <w:szCs w:val="28"/>
          <w:lang w:val="kk-KZ"/>
        </w:rPr>
        <w:lastRenderedPageBreak/>
        <w:t>мұрынның, ауыздың және құлақтың құрылысындағы көптеген ұсақ белгілер, бет және сүйек көлемдерінің қайсыбір ара қатынастары т.б. еді. Сірә, осы барлық ерекшеліктердің қалыптасуында кездейсоқ өзгергіштік пен оқшауланудың ролі өте зор болар: басқа сөзбен айтқанда белгілердің бейтарап кешендерінің қалыптасуы — адамзаттың негізгі нәсілдік бөліктерінің әуел басқы таралуының тұйық ареалдарында осы белгілердің кездейсоқ шоғырлануының нәтижесі сірә, корреляциялық өзгергіштік те, яғни біреуі өзгерсе екі белгілердің біреуінің өзінен-өзі өзгеретіндігінің белгілі бір маңызы болса керек. Мұнда өзгерген белгінің соңынан іле-шала өзгерген екінші белгі организмге өзінен-өзі пайдалы бола алмауы да мүмкін. Мысал ретінде бас сүйектің көлденеңі өзгергенде, бет енінің өзгеруін, шаш пен көз түстері интенсивтігінің арасындағы байланысты т.б. көрсетуге болады.</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Сонымен ортаға бейімделудің, кездейсоқ өзгергіштіктің және оқшауланудың жиынтық әсері Ескі Дүниенің үш үлкен материгінде адамзаттың үш үлкен нәсілінің қалыптасуына алып келді, бұлардың арасындағы айырмашылық кейінгі палеолиттік дәуірдің аяғына қарай-ақ әбден айқын бола бастады. Алайда мұнымен нәсіл құралу аяқталып болған жоқ. Табиғи сұрыпталу ал сонымен бірге ортаға тікелей бейімделу әрекеті тоқталғанмен, нәсіл құралу процесіне, түрлі нәсіл өкілдерінің араласуының ықпалы өлшеусіз өсіп отыр. Бұның үстіне тағы да бір құбылысты — дәуірлік өзгергіштікті қосуға болады, антропологияда дәуірлік өзгергіштік деп белгілі бағыттағы уақыт ішіндегі белгілердің өзгеруін түсіндіреді. Бұл құбылыс, әсіресе, дәуірлер бойынша бас сүйектер қабының ұзындығы қысқарып, ені кеңею жағына және адам бас сүйектердің аумақтылық дәрежесін көрсететін белгілерге аумақты варианттарды неғұрлым ықшамдандыра алмастыру жағына қарай формаларының өзгергендігінен айқын көрінеді. Бұл өзгерістер, сірә, көптеген себептердің, атап айтқанда, бойдың өсу кезеңіндегі ұзаруының және әлеуметтік ортаның күрделіленуінің ықпалымен жыныстық жетілудің тездетіле түсуінің, мәдениетке егіншіліктің енуінің (ал бұның тамаққа және жалпы шаруашылық тіршілігінің бүкіл режиміне өзгеріс енгізетіні анық), нәсілдік қайта топтасу кезінде тұқым қуалаушылықтың салдары болса керек.</w:t>
      </w:r>
    </w:p>
    <w:p w:rsidR="00250847" w:rsidRPr="005A56C9" w:rsidRDefault="00250847" w:rsidP="00250847">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Палеоантропологиялық және археологиялық деректерге қарағанда, үлкен нәсілдердің ішінен ірі бұтақтардың бөлінуі мезолит дәуірінде жатады. Европеоидтік нәсіл ішінде солтүстік және оңтүстік бұтақтар, монголоидтар ішінде – сібірлік, оңтүстік азиялық және американ бұтақтары бөлінеді, негроид — африкалық және австралиялық деп екі топқа бөлінеді. Байланыстылық аймағындағы метистік типтердің қалыптасуы да осы уақытқа жататын болуы керек. Көптеген шағын нәсілдер оқшаулану ықпалымен құралды. Бұған, ең алдымен, австралия және американ діндері жатады десек, дұрыс болып шығар еді. Жер шарындағы сары шашты, көздің көк шағыр болып келетін адамдардың негрлерге өтуінің барлық гаммалары табылатын европеоидтік нәсілдің солтүстік және оңтүстік бұтақтары да, сірә, климаттық фактор ықпалын бастан өткізсе керек. Сонымен нәсіл құраудың </w:t>
      </w:r>
      <w:r w:rsidRPr="005A56C9">
        <w:rPr>
          <w:rFonts w:ascii="Times New Roman" w:hAnsi="Times New Roman" w:cs="Times New Roman"/>
          <w:noProof/>
          <w:color w:val="000000"/>
          <w:sz w:val="28"/>
          <w:szCs w:val="28"/>
          <w:lang w:val="kk-KZ"/>
        </w:rPr>
        <w:lastRenderedPageBreak/>
        <w:t>түрлі факторлары әр түрлі территорияларда және түрлі нәсіл типтері жөнінде әр түрлі болып келген.</w:t>
      </w:r>
    </w:p>
    <w:p w:rsidR="00250847" w:rsidRPr="005A56C9" w:rsidRDefault="00250847" w:rsidP="00250847">
      <w:pPr>
        <w:jc w:val="center"/>
        <w:rPr>
          <w:rFonts w:ascii="Times New Roman" w:hAnsi="Times New Roman" w:cs="Times New Roman"/>
          <w:b/>
          <w:noProof/>
          <w:color w:val="000000"/>
          <w:sz w:val="28"/>
          <w:szCs w:val="28"/>
          <w:lang w:val="kk-KZ"/>
        </w:rPr>
      </w:pP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Неандертальдық адамның табылуы барысы қалай жүрді, Неандертальдық адамның морфологиялық типі қандай?</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Адамның осы заманғы түрінің қалыптасуықалай жүрді?</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Hоmо sapiens дегеніміз не?</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Тас өңдеу техникасы саласындағы жетістіктер қандай болды?</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Аналық рулық құрылыстың қалыптасуының себептері?</w:t>
      </w:r>
    </w:p>
    <w:p w:rsidR="00250847" w:rsidRPr="005A56C9" w:rsidRDefault="00250847" w:rsidP="00250847">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6. Нәсілдердің түрлері, пайда болу себептері?</w:t>
      </w:r>
    </w:p>
    <w:p w:rsidR="00250847" w:rsidRPr="005A56C9" w:rsidRDefault="00250847" w:rsidP="00250847">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50847" w:rsidRPr="005A56C9" w:rsidRDefault="00250847" w:rsidP="00250847">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50847" w:rsidRPr="005A56C9" w:rsidRDefault="00250847" w:rsidP="00250847">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50847" w:rsidRPr="005A56C9" w:rsidRDefault="00250847" w:rsidP="00250847">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250847" w:rsidRPr="005A56C9" w:rsidRDefault="00250847" w:rsidP="00250847">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50847" w:rsidRPr="005A56C9" w:rsidRDefault="00250847" w:rsidP="00250847">
      <w:pPr>
        <w:rPr>
          <w:rFonts w:ascii="Times New Roman" w:hAnsi="Times New Roman" w:cs="Times New Roman"/>
          <w:sz w:val="28"/>
          <w:szCs w:val="28"/>
          <w:lang w:val="kk-KZ"/>
        </w:rPr>
      </w:pPr>
    </w:p>
    <w:p w:rsidR="00250847" w:rsidRPr="005A56C9" w:rsidRDefault="00250847">
      <w:pPr>
        <w:rPr>
          <w:rFonts w:ascii="Times New Roman" w:hAnsi="Times New Roman" w:cs="Times New Roman"/>
          <w:sz w:val="28"/>
          <w:szCs w:val="28"/>
          <w:lang w:val="kk-KZ"/>
        </w:rPr>
      </w:pPr>
    </w:p>
    <w:p w:rsidR="000E55BA" w:rsidRPr="005A56C9" w:rsidRDefault="000E55BA" w:rsidP="000E55BA">
      <w:pPr>
        <w:shd w:val="clear" w:color="auto" w:fill="FFFFFF"/>
        <w:jc w:val="both"/>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9 лекция</w:t>
      </w:r>
    </w:p>
    <w:p w:rsidR="000E55BA" w:rsidRPr="005A56C9" w:rsidRDefault="000E55BA" w:rsidP="000E55BA">
      <w:pPr>
        <w:shd w:val="clear" w:color="auto" w:fill="FFFFFF"/>
        <w:jc w:val="center"/>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Аңшылар, терімшілер мен балықшылардың алғашқы рулық    қауымдары.</w:t>
      </w:r>
    </w:p>
    <w:p w:rsidR="000E55BA" w:rsidRPr="005A56C9" w:rsidRDefault="000E55BA" w:rsidP="000E55BA">
      <w:pPr>
        <w:shd w:val="clear" w:color="auto" w:fill="FFFFFF"/>
        <w:rPr>
          <w:rFonts w:ascii="Times New Roman" w:hAnsi="Times New Roman" w:cs="Times New Roman"/>
          <w:b/>
          <w:bCs/>
          <w:noProof/>
          <w:color w:val="000000"/>
          <w:sz w:val="28"/>
          <w:szCs w:val="28"/>
          <w:lang w:val="kk-KZ"/>
        </w:rPr>
      </w:pPr>
      <w:r w:rsidRPr="005A56C9">
        <w:rPr>
          <w:rFonts w:ascii="Times New Roman" w:hAnsi="Times New Roman" w:cs="Times New Roman"/>
          <w:b/>
          <w:bCs/>
          <w:sz w:val="28"/>
          <w:szCs w:val="28"/>
          <w:lang w:val="kk-KZ"/>
        </w:rPr>
        <w:t>Қамтылатын сұрақтар:</w:t>
      </w:r>
    </w:p>
    <w:p w:rsidR="000E55BA" w:rsidRPr="005A56C9" w:rsidRDefault="000E55BA" w:rsidP="000E55BA">
      <w:pPr>
        <w:shd w:val="clear" w:color="auto" w:fill="FFFFFF"/>
        <w:rPr>
          <w:rFonts w:ascii="Times New Roman" w:hAnsi="Times New Roman" w:cs="Times New Roman"/>
          <w:noProof/>
          <w:color w:val="000000"/>
          <w:sz w:val="28"/>
          <w:szCs w:val="28"/>
          <w:lang w:val="kk-KZ"/>
        </w:rPr>
      </w:pPr>
      <w:r w:rsidRPr="005A56C9">
        <w:rPr>
          <w:rFonts w:ascii="Times New Roman" w:hAnsi="Times New Roman" w:cs="Times New Roman"/>
          <w:b/>
          <w:bCs/>
          <w:noProof/>
          <w:color w:val="000000"/>
          <w:sz w:val="28"/>
          <w:szCs w:val="28"/>
          <w:lang w:val="kk-KZ"/>
        </w:rPr>
        <w:tab/>
      </w:r>
      <w:r w:rsidRPr="005A56C9">
        <w:rPr>
          <w:rFonts w:ascii="Times New Roman" w:hAnsi="Times New Roman" w:cs="Times New Roman"/>
          <w:noProof/>
          <w:color w:val="000000"/>
          <w:sz w:val="28"/>
          <w:szCs w:val="28"/>
          <w:lang w:val="kk-KZ"/>
        </w:rPr>
        <w:t>1. Қарапайым садақ пайда болуына дейінгі аңшылар өмірі</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Садақ пен жебенің пайда болуы </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3. Аңшылар өміріндегі өзгерістер </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Балық пен аң аулаушылардың шаруашылығы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Неке және отбасы. Ру, ру бірлестіктері және тайпа. Ру-тайпалық басқару жүйелері</w:t>
      </w:r>
    </w:p>
    <w:p w:rsidR="000E55BA" w:rsidRPr="005A56C9" w:rsidRDefault="000E55BA" w:rsidP="000E55BA">
      <w:pPr>
        <w:shd w:val="clear" w:color="auto" w:fill="FFFFFF"/>
        <w:jc w:val="both"/>
        <w:rPr>
          <w:rFonts w:ascii="Times New Roman" w:hAnsi="Times New Roman" w:cs="Times New Roman"/>
          <w:noProof/>
          <w:color w:val="000000"/>
          <w:sz w:val="28"/>
          <w:szCs w:val="28"/>
          <w:lang w:val="kk-KZ"/>
        </w:rPr>
      </w:pPr>
    </w:p>
    <w:p w:rsidR="000E55BA" w:rsidRPr="005A56C9" w:rsidRDefault="000E55BA" w:rsidP="000E55BA">
      <w:pPr>
        <w:shd w:val="clear" w:color="auto" w:fill="FFFFFF"/>
        <w:jc w:val="both"/>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Лекцияның мазмұны: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1.</w:t>
      </w:r>
      <w:r w:rsidRPr="005A56C9">
        <w:rPr>
          <w:rFonts w:ascii="Times New Roman" w:hAnsi="Times New Roman" w:cs="Times New Roman"/>
          <w:noProof/>
          <w:color w:val="000000"/>
          <w:sz w:val="28"/>
          <w:szCs w:val="28"/>
          <w:lang w:val="kk-KZ"/>
        </w:rPr>
        <w:t xml:space="preserve"> Алғашқы тұрмыстық қауымдық құрылыстың дамуында тұтас дәуір бола отырып, аналық рулық қауым тарихи дамудың ұзақ колынан өтті. Осы дәуірде алғашқы тұрмыстық адамзат жеңіп шыққан ең маңызды меже, табиғаттың дайын өнімдерін иемденуден, оларды өндіруге, яғни иемденетін шаруашылықтан өндіретін шаруашылыққа көшу болды. Бұл аңшылар мен балық аулаушылардың ертедегі аналық-рулық қауымы мен диқаншы-малшылардың дамыған аналық-рулық қауымын ажыратуға негіз береді.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Ертедегі аналық-рулық қауымдық шектерде иемденуші іс-әрекеттің екі дәйекті кезеңге: архайлық кезеңге және бірқатар аудандарда балық шаруашылығымен де ұштасып келетін неғұрлым дамыған аңшылық шаруашылық кезеңге бөлінеді. Әдетте, аңшылықтың жаңа өте тиімді қаруы — жебелер мен садақты қолдану бұлардың арасындағы шек деп санайды. Бұл ескерте кетуді керек етеді. Этнография садақты пайдаланбаған, бірақ </w:t>
      </w:r>
      <w:r w:rsidRPr="005A56C9">
        <w:rPr>
          <w:rFonts w:ascii="Times New Roman" w:hAnsi="Times New Roman" w:cs="Times New Roman"/>
          <w:noProof/>
          <w:color w:val="000000"/>
          <w:sz w:val="28"/>
          <w:szCs w:val="28"/>
          <w:lang w:val="kk-KZ"/>
        </w:rPr>
        <w:lastRenderedPageBreak/>
        <w:t>аулаудың басқа, пәрменділігі азырақ қаруларын, мәселен үрмелі, жебе лақтыратын түтікті пайдаланған аңшылар тайпасын, атап айтқанда, Амазонка бассейнінің көптеген тайпаларын біледі. Дегенмен, археологиялық және этнографиялық материалдарға қарап пайымдағанымызда, жетілдірілген аңшылық қаруы ретінде нақ садақ неғұрлым кеңірек тарағандығы хақ, өйткені, бұдан ертедегіден неғұрлым кейінгідегі аңшылық шаруашылығына көшудің белгілі бір дәрежеде шартты болса да, өзіне тән белгісін көруге болады.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Ерте аналық-рулық қауым өмір сүруінің алғашқы кезеңі кейінгі палеолиттің археологиялық ескерткіштерінен көрінеді. Мұздық кезіндегі европада бұл ең алдымен ориньяк, солютрей және мадлен мәдениеті еді, бұлар кейінгі палеолит дамуының кезеңдері үшін тән мадениет ретінде алынып қаралады. Алайда, Германияда, мәселен, солютрей ескерткіштері жоқтығын, ал мадлендіктер Швейцарияның шығысын ала мәлім еместігін ескерген жөн. Оның есесіне перигорди, гримальди, селет және костенки мәдениеті бөлінеді. Перигорди (Франциядағы Перигор үстіртіндегі үңгірлерден табылған олжаларға қарай аталған. Дордонь департаменті) және Гримальди (итальян риверьесіндегі Гримальдин үңгіріндегі олжалар бойынша) мәдениеті ориньяк мәдениетімен бір мезетте өмір сүрді. Костенки мәдениетінің ескерткіштері де (Воронеж маңындағы Костенок селосындағы ең көне ескерткіштер) осы уақытқа жататын болса керек. Бұл мәдениеттер ориньяк, солютрей және мадлен мәдениетілокальды құбылыс саналады және бұлардағы айырмашылық техника мен қоғамдық қатынастардың даму кезеңдерін емес, тек халықтың түрлі топтарындағы әр түрлі дәстүрдің болуын ғана бейнелейді.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«Ориньяк» термині Францияның оңтүстік Батысындағы Ориньяк үңгірі атынан щыққан. Бұл дәуірдегі ең маңызды жаңалық сүйектен көптеген мөлшерде еңбек құралдарын жасап шығару мен тұрақты қыстық қауымдық тұрақтар болды. Бұл дәуірде шақпақ тас өңдеуде (призмалық нуклеус) кейінгі палеолиттік ерекшеліктер алғашқы рет көрінеді, атап айтқанда, солютрей дәуірінде мейлінше дамыған қыспа ретушь тәсілі туды. Шақпақ тасты өңдеудің бұл тәсілі мынадай еді, сүйек қысқыштың көмегімен құралдың сыртқы бетінен жұқа қабыршақтар ойылып алынды.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Солютрей мәдениеті Франциядағы Сена кәне Уаза департаменті Солютр үңгірі бойынша аталған. Бұл мәдениеттің ерекшелігі екі жағынан қыспа ретушьпен шақпақты өңдеу жолымен өте жетілдіріліп жасалған найза ұштықтары мен пышақ кездіктердің таралуы болып табылады. Көшетті және бүйір ойындылы лавр жапырақты және көк тал жапырақты ұштықтар басым келеді, көзі бар сүйек инелер пайда болады.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Аң аулаудың жаңа құралдары ойланып табылғанына қарамастан, бұл ориньяк және солютрей дәуірлерінде үйіріп аң аулау басым болып қала берді; аңшылар тобы аңды жарға, жартас шатқалына, батпаққа сол сияқты, жерлерге қуып тығатын. Тұрақтағы қатып қалған жерде қойма-шұңқыр қазатын, осында етті ұзақ уақыт бойына сақтауға болатын.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 xml:space="preserve">Мадлен мәдениеті Францияның Дордониіндегі Ла Мадлен үңгірі бойынша аталған және Испанияның солтүстігінде, Францияда, Швейцарияда, Германияның оңтүстігінде таралған. Бұл б.з.-ға дейінгі 20000—12000 жылдар деп шамаланады. Сөздің кең мағынасында алғанда мадлен мәдениеті немесе дәлірегі мадлен дәуірі кейінгі палеолитік мәдениет дамуының барлық европалық мұздық кезіндегі салаларында көрінеді. Бұл кезде солютрей мәдениетіне тән болып келетін қыспа ретушь және соның көмегімен жасалған лавр жапырағы тәрізді ұштықтар жойылады. Шақпақ тас индустриясының жалпы тұрпаты біраз құлдырағандықтың әсерін тудырады: ұсақ қиындылар, теспелер, қырмалар, шеттері мұқалған жүздер т.б. таралады, бұлар негізінен алғанда сүйектерді өңдеуге арналады. Сүйек және мүйіз индустриясының  гүлденуі  келіп жетеді. Шақпақ тастар орнына сүйек  немесе  солтүстік бұғысының   мүйізінен   жасалған   найза   үштықтары мен қысқа сапты найзалар, біздер, қырнауыштар   қолданыла   бастайды,   ең   тамаша мадлен құралы — сүңгілер болады.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Мадлен дәуірінде адамның бұлшық етінің күшін механикалық құралмен — найза лақтырғышпен тұңғыш толықтырыла түскен өнер жаңалығы ашылды. Мадленнің аяқ кезінде-ақ басқа «механикалық» қару — садақтың ойланып табылуы да ықтимал.</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Мадленнің аяғында мүйіз тұмсық пен мамонт қырылып қалды. Аулаудың негізгі объектісі, солтүстік бұғысы мен жабайы жылқы болды. Мадлендіктер неғұрлым кіші жануарларды да, тіпті құстарды да аулады. Аң аулаумен қатар балық аулау біраз маңыз ала бастады. Бұл жөнінде Мадленде пайда болған өте тұрпайы типті, балық аулау қармағы керсетеді.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Қалай дегенмен де мадлен адамына тіршілік етудің негізгі заттарын солтүстік бұғысы берді: ет, жарық үшін май, киім үшін терісі, жіп үшін тарамысы, қаруларды жасау үшін мүйізі мен сүйегі қажет еді. Солтүстік бұғысы — көшіп жүретін жануар. Қыста ол Оңтүстікте, ормандардың шеткері алқабында жүреді, жазда солтүстікке тундра жайылымына ауып барады. Мадлен аңшысы, бұғы табынының соңынан жүре отырып, кейінгі эйкуменнің солтүстік шеткергі аймағын бірте-бірте игерді.                 </w:t>
      </w:r>
    </w:p>
    <w:p w:rsidR="000E55BA" w:rsidRPr="005A56C9" w:rsidRDefault="000E55BA" w:rsidP="000E55BA">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ab/>
        <w:t>Сібір тұрақтары сібір-қытай облысына жатады. Ертедегі ескерткіштер (Ангара өзеніндегі Буреть, Ақ өзендегі Мальта уақытына қарай батыс европалық солютрейге сай келеді де, тас индустриясының тұрпаты жағынан соған ұқсас болады. Бұл мамонттарды, мүйіз тұмсықтарды жабайы бұқалар мен жылқыларды аулайтын аңшылардың кәдімгі тұрақты лагерлері еді. Кейінгі Афонтов тауы типті ескерткіштер үшін Красноярскі түбіндегі Енисей өзенінде (уақытына қарағанда) Мадленге сай келеді. Мустьерлікті еске түсіретін және ағаш өңдеуге бейімделген аумақты тас қарулардың болуы тән болып келеді. Сібірдің кейінгі палеолиттік мәдениеті жануарлардың арктикалық түрлері бірте-бірте жойылған және осы кездегі тайгалық климат пен ландшафт орныққан кезде онша өзгермеген түрінде өмір сүре берді.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Қырым, Кавказ және Орта Азия тұрақтары Африка, Жерорта теңізі аймақтарына жатады. Бұларға сүйек өңдеудің азырақ дамуы тән болып келеді. Аң аулаумен қатар мұнда жинап-теру ісі үлкен роль атқарған,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Қытай мен Оңтүстік Шығыс Азияда бұлардың батыс европалық ұғымында кейінгі палеолиттік мәдениет болған жоқ. Неолитке дейін бұл аймақтың мәдениеті ертедегі палеолиттік тұрпатта болып келеді. Сонымен қабат Солтүстік Қытайдың мәдениеті сібірлік палеолитке жақындайды да оңтүстік қытай мәдениетінен шұғыл айырымдалады.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 xml:space="preserve">Африканың кейінгі палеолиті нашар зерттелген. Тас қарулардың жекелеген олжалары Нигерия мен Конгода жасалған. Сахарада Тассили үстіртінде мадлендік ұқсас </w:t>
      </w:r>
      <w:r w:rsidRPr="005A56C9">
        <w:rPr>
          <w:rFonts w:ascii="Times New Roman" w:hAnsi="Times New Roman" w:cs="Times New Roman"/>
          <w:noProof/>
          <w:color w:val="000000"/>
          <w:sz w:val="28"/>
          <w:szCs w:val="28"/>
          <w:lang w:val="kk-KZ"/>
        </w:rPr>
        <w:t>сүңгіле</w:t>
      </w:r>
      <w:r w:rsidRPr="005A56C9">
        <w:rPr>
          <w:rFonts w:ascii="Times New Roman" w:hAnsi="Times New Roman" w:cs="Times New Roman"/>
          <w:noProof/>
          <w:color w:val="000000"/>
          <w:sz w:val="28"/>
          <w:szCs w:val="28"/>
        </w:rPr>
        <w:t xml:space="preserve">р табылған. Неғұрлым кейінгі тас бетіндегі суреттер бұл жерде баяғы замандарда, сірә, кейінгі палеолиттік, аңобъектісі ретінде бай фаунасы болғандығын көрсетеді.                                                              </w:t>
      </w:r>
    </w:p>
    <w:p w:rsidR="000E55BA" w:rsidRPr="005A56C9" w:rsidRDefault="000E55BA" w:rsidP="000E55BA">
      <w:pPr>
        <w:widowControl/>
        <w:shd w:val="clear" w:color="auto" w:fill="FFFFFF"/>
        <w:ind w:firstLine="708"/>
        <w:jc w:val="both"/>
        <w:rPr>
          <w:rFonts w:ascii="Times New Roman" w:hAnsi="Times New Roman" w:cs="Times New Roman"/>
          <w:sz w:val="28"/>
          <w:szCs w:val="28"/>
        </w:rPr>
      </w:pPr>
      <w:r w:rsidRPr="005A56C9">
        <w:rPr>
          <w:rFonts w:ascii="Times New Roman" w:hAnsi="Times New Roman" w:cs="Times New Roman"/>
          <w:b/>
          <w:noProof/>
          <w:color w:val="000000"/>
          <w:sz w:val="28"/>
          <w:szCs w:val="28"/>
          <w:lang w:val="kk-KZ"/>
        </w:rPr>
        <w:t>2.</w:t>
      </w:r>
      <w:r w:rsidRPr="005A56C9">
        <w:rPr>
          <w:rFonts w:ascii="Times New Roman" w:hAnsi="Times New Roman" w:cs="Times New Roman"/>
          <w:noProof/>
          <w:color w:val="000000"/>
          <w:sz w:val="28"/>
          <w:szCs w:val="28"/>
          <w:lang w:val="kk-KZ"/>
        </w:rPr>
        <w:t xml:space="preserve"> Ерте аналық — рулық қауым дамуындағы келесі кезең мезолиттің археологиялық ескерткіштері бойынша қадағаланады. Мезолиттің бас кезі мұз құндақтың түпкілікті еріп, жер бетінде жалпы осы заманғы климаттың орнығуымен сай келеді. </w:t>
      </w:r>
      <w:r w:rsidRPr="005A56C9">
        <w:rPr>
          <w:rFonts w:ascii="Times New Roman" w:hAnsi="Times New Roman" w:cs="Times New Roman"/>
          <w:noProof/>
          <w:color w:val="000000"/>
          <w:sz w:val="28"/>
          <w:szCs w:val="28"/>
        </w:rPr>
        <w:t>Флора мен фауналар азды-көпт</w:t>
      </w:r>
      <w:r w:rsidRPr="005A56C9">
        <w:rPr>
          <w:rFonts w:ascii="Times New Roman" w:hAnsi="Times New Roman" w:cs="Times New Roman"/>
          <w:noProof/>
          <w:color w:val="000000"/>
          <w:sz w:val="28"/>
          <w:szCs w:val="28"/>
          <w:lang w:val="kk-KZ"/>
        </w:rPr>
        <w:t>і</w:t>
      </w:r>
      <w:r w:rsidRPr="005A56C9">
        <w:rPr>
          <w:rFonts w:ascii="Times New Roman" w:hAnsi="Times New Roman" w:cs="Times New Roman"/>
          <w:noProof/>
          <w:color w:val="000000"/>
          <w:sz w:val="28"/>
          <w:szCs w:val="28"/>
        </w:rPr>
        <w:t xml:space="preserve"> осы заманғы түрг</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ие болады. Оңтүстік және Орталық Европада мұздық дәуірінің аяғынан бастап солтүстік бұғысы жойылды</w:t>
      </w:r>
      <w:r w:rsidRPr="005A56C9">
        <w:rPr>
          <w:rFonts w:ascii="Times New Roman" w:hAnsi="Times New Roman" w:cs="Times New Roman"/>
          <w:noProof/>
          <w:color w:val="000000"/>
          <w:sz w:val="28"/>
          <w:szCs w:val="28"/>
          <w:lang w:val="kk-KZ"/>
        </w:rPr>
        <w:t>.</w:t>
      </w:r>
      <w:r w:rsidRPr="005A56C9">
        <w:rPr>
          <w:rFonts w:ascii="Times New Roman" w:hAnsi="Times New Roman" w:cs="Times New Roman"/>
          <w:noProof/>
          <w:color w:val="000000"/>
          <w:sz w:val="28"/>
          <w:szCs w:val="28"/>
        </w:rPr>
        <w:t xml:space="preserve"> Аңшылардың негізгі табысы бұлан, кер марал, зубр,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абан,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ара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ұйры</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сондай-а</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 ұса</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 жануарлар мен суда жүзетін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ұстар болды.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Мезолиттік техникаға микролиттердің кішкентай, ұзындығы 1—2 </w:t>
      </w:r>
      <w:r w:rsidRPr="005A56C9">
        <w:rPr>
          <w:rFonts w:ascii="Times New Roman" w:hAnsi="Times New Roman" w:cs="Times New Roman"/>
          <w:iCs/>
          <w:noProof/>
          <w:color w:val="000000"/>
          <w:sz w:val="28"/>
          <w:szCs w:val="28"/>
          <w:lang w:val="kk-KZ"/>
        </w:rPr>
        <w:t>см, ені 2-3 см, қалыңдығы 0,1 см аспайтын</w:t>
      </w:r>
      <w:r w:rsidRPr="005A56C9">
        <w:rPr>
          <w:rFonts w:ascii="Times New Roman" w:hAnsi="Times New Roman" w:cs="Times New Roman"/>
          <w:noProof/>
          <w:color w:val="000000"/>
          <w:sz w:val="28"/>
          <w:szCs w:val="28"/>
          <w:lang w:val="kk-KZ"/>
        </w:rPr>
        <w:t xml:space="preserve">үш бұрыш, ромбы, трапеция, сегмент формалы шақпақ қарулардың таралуы тән болып келеді. Микролиттер сүйек немесе ағаш жақтаулардың ұзынша ойындыларын да, ішпек ретінде пайдаланды. Микролиттерден шақпақты тілетін шеті бар ағаш немесе сүйек қару осылай келіп шықты. Бұл техникалық әдіс әлі күнге шейін қолданылып келеді. Қазіргі кездегі кейбір кескіштер мен бұрғылағыштардың ішпектері бар. Бұл техниканың маңызды жері тұтас шақпақ тастан жасалған еңбек құралы жөндеуге келмейтін, ал ішпек мұқалған кезде оны жаңа ішпекпен ауыстыру арқылы қайта қолданатын.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Мезолит техникасының аса маңызды жетістігі садақ пен жебені ойлап табу болды. Садақтың сонау мадлен дәуірінде табылуы ықтимал, бірақ оның таралуы сөзсіз мезолит дәуіріне ғана жатады. Садақ микролитке қарағанда әлде-қайда күрделі механизм, оны жасау үшін өсімдіктер қасиеті мен қозғалыс механизмі туралы білімдерді талап етті. Адам тұтас ағаш бөлігінен қарапайым садақты немесе күрделі ағаш, сүйек және мүйіз үш бөліктен тұратын садақ жасай алатын еді. Бұл алыстан соғатын жаңа қару аңшылықтың дамуына жаңа түрткі салды. Садақты қолданумен қатар садақ принципі де қолданысқа енді, оны түрлі қақпандар жасауда қолданылды.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Сондай-ақ сонау кейінгі палеолитке саятын, бірақ тек мезолитте ғана таралған мәдениет тарихындағы басқа аса маңызды оқиға мал шаруашылығындағы алғашқы қадам — иттерді қолға үйрету, мүмкін шошқаны үйрету болған шығар. Үйсіндірудің алғашқы кезеңдерінде жабайы және үй жануарларының қаңқа құрылысында морфологиялық айырымдардың әлі де болса шамалы екені сондай, остеологиялық материалдар қандай да болсын жануарлардың үйсіндірілгенін сеніммен айта қоюға мүмкіндік бермейді.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Солтүстік аймақтарда, ал мезолиттің аяғында, жалпы әр түрлі аудандарда тұрпайы орамдалған соққылайтын құралдар (макролиттер), балғалар, қайдалар, шот балғалар пайда болады, сүңгінің кеңінен таралуы жұрттардан көптеген мөлшерде балық сүйектерінің табылуы, балық шаруашылығының интенсивті дамығанын көрсетеді.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Мезолиттік адамдар ары қарай Солтүстікке ірге жайды, Шотландияны, Скандинавияны, Прибалтиканы, тіпті Солтүстік мұзды Мұхит жағалауының бір бөлігін игерді. Америкаға кең жайыла мекендеді.</w:t>
      </w:r>
    </w:p>
    <w:p w:rsidR="000E55BA" w:rsidRPr="005A56C9" w:rsidRDefault="000E55BA" w:rsidP="000E55BA">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Мезолиттік аңшылар мен балықшылардың тұрмысы Европаның территориясындағы көптеген тұрақтар бойынша барынша жақсы зерттелген. Кәдімгі мезолиттік мәдениет – азиль,тарденуаз, свидер, лингби мәдениеті.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3.</w:t>
      </w:r>
      <w:r w:rsidRPr="005A56C9">
        <w:rPr>
          <w:rFonts w:ascii="Times New Roman" w:hAnsi="Times New Roman" w:cs="Times New Roman"/>
          <w:noProof/>
          <w:color w:val="000000"/>
          <w:sz w:val="28"/>
          <w:szCs w:val="28"/>
          <w:lang w:val="kk-KZ"/>
        </w:rPr>
        <w:t>Азиль мәдениеті Францияның Оңтүстік Батысындағы Мас д'Азиль үңгірінің атын алған. Оның шақпақ тас және сүйек қарулары негізінен алғанда, сонау кейінгі палеолиттік тұрпатын сақтаған, бірақ енді микролиттермен жебенің тас ұштықтары да кездесетін. Кер маралдың мүйізінен жасалған шағын жадағай сүңгі де, үстіне қызыл сырмен жұмсақ белгілер салынған малта тас қарулар да тән болып келеді. Үйретілген иттердің де сүйегі табылған. Азильдіктер, көбінесе, үңгірлерде тұрды, мұнда олар өздерінің еліктерін де жерлейтін еді. Азиль мәдениеті Батыс Европаға таралған. Бұларға ұқсас ескерткіштер Қырымда, Кавказда, ішінара Орта Азияда табылды.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Тарденуаз мәдениеті өзінің атын Солтүстік Франциядағы Феран-Тарденуа тұрағынан алған. Тарденуаз жұртының мәдениеті, әдетте өзендер мен көлдердің жағалауларында, құм төбелердің баурайларындаі кейде шағын аңғарларда жайғасады. Бұған стандартталған геометриялық формалы микролиттер мен жеуге жарамды моллюскалар қауашақтарының көптеп жиналуы тән болып келеді. Тарденуаз мәдениетінің ескерткіштері бүкіл Европаға, ал оған ұқсастары Ескі Дүниенің барлық материктеріне кеңінен таралған, бірақ олардың территориялық топтары өзара елеулі түрде жеткілікті айырмаланады.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Сивидер мәдениеті атын Свидер — Вельки түбіндегі (Польша, Варшава маңы) мекен жайдан алған. Бұл мәдениеттің тұрақтары, әдетте өзендердің жағаларында жиі табандарда жайғасқан қыдырма аңшылардың рулық топтарының уақытша мекен-жайлары болып келеді. Бұлардың ең ертедегілерінде әлі де шақпақ қарулардың мадлен формалары ұшырайды, бірақ мұнымен бірге олардың жаңа микролиттік формалары да кездеседі. Әсіресе, бұған тал сағағындағы жапырақ тәрізді жебе ұштықтары тән болып келеді. </w:t>
      </w:r>
      <w:r w:rsidRPr="005A56C9">
        <w:rPr>
          <w:rFonts w:ascii="Times New Roman" w:hAnsi="Times New Roman" w:cs="Times New Roman"/>
          <w:noProof/>
          <w:color w:val="000000"/>
          <w:sz w:val="28"/>
          <w:szCs w:val="28"/>
        </w:rPr>
        <w:t xml:space="preserve">Свидер мәдениеті Орталық және Солтүстік Польша территориясы мен Литвада таралған.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Свидер мәдениетіне Даниядағы мезолит тұрағы бойынша аталған лингби мәдениеті жақын тұрады және Прибалтикада кеңінен таралған. Лингби мәдениетінің тайпалары солтүстікке қарай жылжи отырып, мұздықтан кейінгі уақытта осы уақытқа дейін бос жатқан Прибалтика аймақтарын мекендейді. Бұл мәдениеттің тұрақтарында қысқа сапты найзаның шақпақ ұштықтары мен жебелер, микролиттік қарулар, сондай-ақ </w:t>
      </w:r>
      <w:r w:rsidRPr="005A56C9">
        <w:rPr>
          <w:rFonts w:ascii="Times New Roman" w:hAnsi="Times New Roman" w:cs="Times New Roman"/>
          <w:noProof/>
          <w:color w:val="000000"/>
          <w:sz w:val="28"/>
          <w:szCs w:val="28"/>
          <w:lang w:val="kk-KZ"/>
        </w:rPr>
        <w:lastRenderedPageBreak/>
        <w:t>тұрпайы макролиттік қарулар, мадлен типті сүйек сүңгілер мен солтүстік бұғы немесе кер марал мүйіздерінен жасалған ерекше тән болып келетін кетпен тәрізді қарулар кездеседі.</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Мезолит дәуіріне тән болып келетін микролиттік техника мен геометриялық формалардың ықшамды қарулардың таралуы Европамен шектеліп қалмайды. Бұл қарулар Африкада белгілі, сондай-ақ Орта Азияда, Үндістанда, тіпті Австралияда да таралған. Микролиттердің барлық жерде таралуы аң аулаудың дамуымен және оның шаруашылық маңызының арта түсуімен байланысты болды. Жебелердің ұштыңтары мен пышақтардың жүздері болған микролиттерді және оларды пайдалану техникасын бір тайпалардан екіншілері жиі алмасып отырды және қару-жарақтардың жаңа түрлерін жасаудың негізі болды.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Бүкіл мезолит заманы бойында алғашқытұрмыс адамы ең жақсы дегенде жартылай отырықшылық өмір сүруге мәжбүр болды. Келесі археологиялық дәуір — неолиттің ескерткіштеріне қарап қадағаланған жаңа техникалық жетістіктер ғана өз кезіндегі алғашқы тұрмыс экономикасын дамытуда өзгеріс туғызған берік отырықшылыққа көшуге оған мүмкіндік берді.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4.</w:t>
      </w:r>
      <w:r w:rsidRPr="005A56C9">
        <w:rPr>
          <w:rFonts w:ascii="Times New Roman" w:hAnsi="Times New Roman" w:cs="Times New Roman"/>
          <w:noProof/>
          <w:color w:val="000000"/>
          <w:sz w:val="28"/>
          <w:szCs w:val="28"/>
          <w:lang w:val="kk-KZ"/>
        </w:rPr>
        <w:t>Мезолиттің аяғы мен ерте неолитте солтүстікте аңшылық пен жинап-терушілік ұштасқан шаруашылықтың жаңа формалары — балық шаруашылығы немесе теңіздік кәсіпшілік пайда болады. Бұлар, негізінен алғанда, Данияда, сондай-ақ Балтық теңізінің жағалауларында, Солтүстік және Шығыс Германия мен Польшада, Оңтүстік Швейцария мен Англияда таралған маглемозе (Даниядағы Муллеруп қаласына жақын тұрақ бойынша аталған) мәдениеті ескерткіштерінде айқын керінеді. Маглемозе мәдениеті б. з.-ға дейінгі 6800—5000 жылдар деп шамаланады. Бұл мәдениеттің мекен-жайлары ойпаң жерлерде, батпақты немесе шымтезекті орындарда немесе көлдер мен өзендердегі шағын аралдар мен түбектерде жайғасады, әрі жазғы және күзгі уақытта ғана мекендеуге болатын 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Маглемозе мәдениетінің шақпақ тас қарулары дегеніміз қарапайым формалы микролиттер, трапеция және ромба тәрізді формалы ішпекті қарулар еді. Тұрпайы жасалған макролиттер: мүйізден жасалған арнаулы муфталарға бекітілген балталар немесе шаппалар типті соққыш қарулар кездеседі. Әсіресе сүйек пен мүйізден жасалған қарулар: сүңгілер, балталар, балта саптары, пышақтар, немесе қашаулар, жебе ұштықтары, инелер т. б. көп ұшырайды. Бұдан басқа маглемозе мәдениеті жұртында балық аулайтын қармақтар, тоқыма тұйықтар (верши) мен аулар (қабығының талшықтарынан жасалған), келте ағаш ескектер мен шырша діңінен ойылған ұршықтар табылды. Кұс аулау үшін лақтырғыш тақтайшаның мүмкін тұзақтың көмегімен нысанаға тигізілетін қысқа сапты найза қолданылды. Шаруашылықта жабайы өсетін жеуге жарамды өсімдіктерді, тамырларды және шөптерді жинаудың үлкен маңызы болды. Маглемоза мөдениетінің барлық аса маңызды жұрттарында түріне қарағанда өлі бөріні еске түсіретін, бірақсірә, үйретілген иттердің сүйегі табылды.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Солтүстік Африканың мезолиті мен ертедегі неолитін, негізінен алғанда, осы территорияларда табылған оран ескерткіштерінің одан біраз өзгеше Алжир, Тунис және Марокко территорияларында таралған каспий мәдениетінен көрінеді. Әдетте, бұл мәдениеттің ескерткіштері сонымен бірге, кьеккенмеддингтер (дат термині) немесе қауашақ үйінділері деп те аталатын асханалық қалдықтардың үйінділері болып келеді. Бұл күлмен және ағаш сүрегінің көмірімен араласып кеткен моллюска қауашақтарының толып жатқан қалдықтарының жадағай жалпақ төбелері еді. Бұлардан еңбек құралдары мен жануарлардың сүйектері табылған.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Егер маглемоза мәдениеті үшін аңшылықтан гөрі балық аулау шаруашылығының басымдылығы тән болса, ал бізге кьеккенмеддингті гиблерді қалдырған адамдар аңшылық табыстың жетімісіз жерін тамақта теңіз және өзен моллюскаларын қолданумен толтырды.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Ертедегі несолиттік балық-аң аулау шаруашылығының сарқыншақ формалары андамандықтардың тарихи өткен шағынан жақсы көрінеді. Мұнда да алғашқы тұрмыс экономикасы дәстүрінің ұзақ сақталуы оқшаулану жағдайларынан: Бенгаль бұғазы мен Андаман теңізінің арасындағы Үнді мұхитындағы  Андаман аралдарының ерекше жағдайларынан туған болатын.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Андамандықтар шаруашылығының негізі балық шаруашылығы, оның басты қарулары S әрпі тәрізді өзгеше формалы садақ, сүйек ұштықтары бар ұзын бамбук жебелер мен аутригерлі (балансирлі) шағын жалғыз ағаш қайық болды. Андамандықтар өз қайықтарымен теңізге еркін шыға беретін және мұнда ірі балықты таңдап алып, аулайтын, әдетте мұны соншама көп ұстайтындағы сондай, аулағандарының бір бөлігі шіріп те кететін жағдайлар болатын. Тасбақаларды, құстарды, жабайы шошқаларды теңізден және құрылықтан аулау шаруашылықта қосалқы роль атқарды. Бұлардың бәрі ерлердің ісі еді, әйелдер жеуге жарайтын өсімдіктерді жинап-теріп, үй шаруашылығын жүргізді.</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Аң аулаумен және жинап-терушілікпен ұштасып, дамыған балық шаруашылығы көлемі 300 шаршы метрге дейін мықты діңгектіүйлері бар тұрақты мекендерге андаманықтардың отырықшылануына мүмкіндік берген, тіршілік етудің біршама сенімді көзін жасады. Кейде тасбақа мен құс жұмыртқаларын жинаған маусымда бұл селолар біраз уақытқа босап қалатын, кейде тамақ қалдықтарының жиналуынан, төзгісіз сасып-орсудан бұлар жаңа орынға көшірілетін, бірақ бүтіндей алғанда біздің көз алдымызда жетіле түскен және күрделіленген шаруашылығы бар әбден дерлік қалыптасқан отырықшы мәдениет келеді. Түрлі ағаш, тоқыма және тері ыдыс-аяқпен қанағаттанып қалмай андаман әйелдері, енді нағыз қыштарды — қыштың жарты шар тәрізді іші қауашақпен қырып жасалған тұрпайы құмғандар әзірлеп шығардьі. Қыштардың ойлап табылуымен тамақ пісіру кең өріс алды, әрі бұның отырықшы тұрмысты нығайту үшін ерекше үлкен маңызы болды. Оны жеткілікті қор етіп жинау оңайға түсті. Өнімдерді консервілеудің андамандар қолданған тәсілдерінің принципінің де біздікінен айырмашылығы жоқ еді: пісірілген немесе қақталған еті бар бамбук ыдыстар </w:t>
      </w:r>
      <w:r w:rsidRPr="005A56C9">
        <w:rPr>
          <w:rFonts w:ascii="Times New Roman" w:hAnsi="Times New Roman" w:cs="Times New Roman"/>
          <w:noProof/>
          <w:color w:val="000000"/>
          <w:sz w:val="28"/>
          <w:szCs w:val="28"/>
          <w:lang w:val="kk-KZ"/>
        </w:rPr>
        <w:lastRenderedPageBreak/>
        <w:t>саз балшықпен мықтап тығыздалып майланды да, шірітетін бактерияны құртатындай етіліп ұзақ қайнатылатын болды.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5.</w:t>
      </w:r>
      <w:r w:rsidRPr="005A56C9">
        <w:rPr>
          <w:rFonts w:ascii="Times New Roman" w:hAnsi="Times New Roman" w:cs="Times New Roman"/>
          <w:noProof/>
          <w:color w:val="000000"/>
          <w:sz w:val="28"/>
          <w:szCs w:val="28"/>
          <w:lang w:val="kk-KZ"/>
        </w:rPr>
        <w:t xml:space="preserve"> Этнография ертедегі аналық-рулық қауымды зерттеумен тұңғыш шұғылданғанда, бұл осы уақытқа қарай географиялық және әсіресе тарихи ортаның өзгеруімен, көршілес қоғамдардың европалық отарлаудың т.б. ықпалымен барлық жерде түп-негізінен өзгеріске ұшырады. Әуел басқы ру формасын және түрін өзгертті. Бірақ ғылым ең бастысын қалпына келтіре алды; бұл туыстардың арасындағы қатынастарға тән тапжылмайтын ұжымдасушылық еді. Қамажаулап немесе айдап тығып аң аулау, бөгеттеп немесе аулармен балық ұстау, ұйымдасқан жинап-терушілік, үй-жай салып қайықтар жасау — міне, осының бәрі рудың біріккен күш жігерін талап етті, ал ортақ еңбек өндірістің құрал-жабдықтары мен өнімдеріне қауымдық меншікті тудырды.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Рудың ұжымдық меншігінде, ең алдымен, өндірістің басты құралы — жер бұл жағдайда оның шегіндегі барлық қолда бар аң аулау объектілері, балық шаруашылығы мен жинап-терушілік құралдар, үй мүліктерін жасау үшін шикі заттары т.б. бар территория болды. Жоғарыда сипатталған аңшылар мен балықшылар қоғамдарының бірде-бірі туған-туысқандардың барлық топтарының ортақ меншіктілігінен бөтен жерге меншіктіктің басқа формасын білмеді. Сондай-ақ аңшы адамдары мен балықшы бөгеттерін қайықтар мен ауларды, тұрғын үйлер мен оттарды рулық иемдену де кеңінен дәлелденіп отыр. Жеке адамдарға тек дара өздері ғана жасап шығарған еңбектің қол қарулары — найза, садақ, балта, тағы басқалар, сондай-ақ түрлі тұрмыстық заттар тиісті болды. Бірақ өндірістің бұл қарулары да, әдетте ұжымда және дайым оның қажетін өтеу үшін пайдаланылды, сондықтан да бұларға жеке адамның меншіктігі рудың ұжымдық меншігі ішінде сіңіп кеткендей болатын еді. Австралиялықтарда, отты жерліктерде, бушмендерде туған-туысқандарға тиісті заттарды сұрамай-ақ ала беруге рұқсат еткен және сонымен бірге олар жайында өздерінің меншігіндегідей қамқорлық жасау міндет етілген әдеттері мәлім.</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Рулық қауым мүшелерінің жеке бас меншігі оның затқа деген қатынасы ғана, ал адамдардың арасындағы қоғамдық қатынастар ұжымдық рулық меншіктің тұтас үстемдігімен анықталатын.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Осындай түрде ру тек коллективтік аң аулаудың немесе балық аулау өнімдерінің ғана емес, сондай-ақ қандай да болсын жеке-дара табыстың да жоғарғы иесі болды. Австралия аборигендерінде, бушмендерде, отты жерліктерде және басқа да тұрпайы аңшы-балықшы тайпаларда атап көрсетілген қатысушылардың арасында бөлу, мүндатіпті ең олжалы аңшының өзі де басқа туған-туыстарынан көп алмайтындығы ең көне принцип екендігі байқалған. Оңтүстік Шығыс Австралияның тайпасында кенгуруды өлтірген адамның табысқа ешқандай ерекше құқығы болмады, әрі бөліскенде оған еттің ең жаман дерлік бөлігі тиетінді. Осындай әдет-ғұрыптар Австралияның чепар, нарранг, нариньери, вотьобалтук, карамунди және басқаларында сипатталып жазылған </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 xml:space="preserve">ғасырдың аяғында бушмендерді бақылаған Дж. Барроу, оларда толық теңдік үстемдік етеді және </w:t>
      </w:r>
      <w:r w:rsidRPr="005A56C9">
        <w:rPr>
          <w:rFonts w:ascii="Times New Roman" w:hAnsi="Times New Roman" w:cs="Times New Roman"/>
          <w:noProof/>
          <w:color w:val="000000"/>
          <w:sz w:val="28"/>
          <w:szCs w:val="28"/>
          <w:lang w:val="kk-KZ"/>
        </w:rPr>
        <w:lastRenderedPageBreak/>
        <w:t>топ мүшелерінің барлығының әрқайсының аңшылық табысынан үлес алуға құқығы болған, деп атап көрсетеді. Отты жерліктерде қауымның бүкіл өмірі теңгермелік тұтыну принципіне түгелдей толы болды: Дарвин «Бигль» кемесімен жасаған өзінің саяхаты кезінде аралдықтардың бір   тобы   бір   буда   пұлды   сыйлыққа алып, әрқайсы өзінің үлесін алатындай етіп,тең бөлікке жыртып бөлген жағдайларының куәгері болған.</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Рулық қауым мүшелерінің ұжымдық қызметі еңбекті  қоғамдық бөлісудің қандай да болсын  формаларын білмейтін кооперацияның жай түрі еді. Алайда, өндіріс дағдыларының бірте-бірте  қиындай түсуі шаруашылықтың мамандануын талап етті. Сондықтан да алғашқы тұрмыстың адам табынында туған жынысы мен жасына қарай еңбекті  табиғи бөлісу  енді  одан  әрі дами түседі. Еркектер, көбінесе, аңшы, ал кейініректе  балықшы  әйелдер,  көбінесе, жинап-теруші, әрі үй ошағын ұстап сақтаушы болады,  балалар  мен  қарттар  еңбекке қабілетті туған-туыстарына көмектеседі. Руда оның  бүкіл  қоғамдық өміріне терең  із қалдырған жыныстық-жастық бөліс туады.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Ертедегі аналық-рулық қауымда негізгі жастық топтар балалардың, ересек ерлердің тобы болды. Қоғамның осындай топтарға бөлінуіне зор маңыз берілді, мұнда жастық меже ерекше мәңызды болып саналады,  бұдан өту инициациядейтін әйгілі салты салтанатты әдет түрде өтетін болды. Түрлі тайпаларда инициация салты алуан түрлі болды, бірақ шынына келгенде олардың мәні дайым жас өспірімдерді шаруашылыққа, қауымның ересек мүшелерінің қоғамдық және идеологиялық өміріне тарту еді. Австралия аборигендерінде жас жігітті аңшылық және соғыстық қаруды игеруге үйретті</w:t>
      </w:r>
    </w:p>
    <w:p w:rsidR="000E55BA" w:rsidRPr="005A56C9" w:rsidRDefault="000E55BA" w:rsidP="000E55BA">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оның бойында төзімділікті, ұстамдылықты  және тәртіпті баулыды, оны тайпаның әдет-ғұрпына, салтына және дін-нанымына қанықтырды. Инициацияланатындарды бірталай азапты процедуралар арқылы аштан ұстап жарақат салып, отпен таңба салып, шашын жұлып, тістерін сындырып т. б. жасап сынады. Бушмендер мен отты жерліктерде </w:t>
      </w:r>
      <w:r w:rsidRPr="005A56C9">
        <w:rPr>
          <w:rFonts w:ascii="Times New Roman" w:hAnsi="Times New Roman" w:cs="Times New Roman"/>
          <w:color w:val="000000"/>
          <w:sz w:val="28"/>
          <w:szCs w:val="28"/>
          <w:lang w:val="kk-KZ"/>
        </w:rPr>
        <w:t>13-14</w:t>
      </w:r>
      <w:r w:rsidRPr="005A56C9">
        <w:rPr>
          <w:rFonts w:ascii="Times New Roman" w:hAnsi="Times New Roman" w:cs="Times New Roman"/>
          <w:noProof/>
          <w:color w:val="000000"/>
          <w:sz w:val="28"/>
          <w:szCs w:val="28"/>
          <w:lang w:val="kk-KZ"/>
        </w:rPr>
        <w:t>жастағы жас өспірім балалар бір-екі жыл бойына кейбір тамақ түрлерінен бас-тартуға, ауыр жұмыс атқаруға, өз бойында шыдамдылық, жуастық және тәртіп тәрбиелеуге тиіс болған, қыздарды инициациялау да оны ұжымының толық құнды және толық  құқықты мүшесі  қызметіне дайындаудан көрінетін инициацияның құранды бөліктерінің бірі, некелік тіршілікке даярлау еді: оларға осы әдет-ғұрыптарға байланыстыларды хабарлады және олардың жыныс мүшелеріне әр түрлі операциялар жасады т.б. Әсіресе, ерлерді сүндеттеу кеңінен тарады, мұның жұқанасы  иудаизмнің   және исламның уағыздарында осы уақытқа дейін сақталып келеді. Көбіне оларды өзгеше оқшаулауға әкеп соғатын ересек әйелдер мен ерлерді топқа бөлу  жеткілікті  айқын  болды.  Кейбір  тайпаларда ерлер мен әйелдер тұрақтарда жеке мекен-жай болып жайғасты, түрлі астар даярлады, өздерінің құпия әдет-ғұрыптары мен сенімдері, кейде, тіпті, өздерінің құпия, «тілдері» болды. Ерлердің еңбек қаруы ерлердің   меншігі,   әйелдердікі — әйелдердің меншігі болып саналды.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Ертедегі аналық-рулық қауымда табиғи-жыныстық-жастық бөлулердің болуы мұнда үстемдік   және   бағыныштылық   қатынастар жасамады. Ерлер </w:t>
      </w:r>
      <w:r w:rsidRPr="005A56C9">
        <w:rPr>
          <w:rFonts w:ascii="Times New Roman" w:hAnsi="Times New Roman" w:cs="Times New Roman"/>
          <w:noProof/>
          <w:color w:val="000000"/>
          <w:sz w:val="28"/>
          <w:szCs w:val="28"/>
          <w:lang w:val="kk-KZ"/>
        </w:rPr>
        <w:lastRenderedPageBreak/>
        <w:t xml:space="preserve">мен әйелдер әр түрлі, бірақ бірдей дәрежеде еңбек іс-әрекетінің қоғамдық   пайдалы   сфераларында   бірдей дәрежеде мамандандырылды. Атап айтқанда аналық бағыттағы, рудың өзінің аналық ұйымымен бірге, рулық құрылыс дамуының ең ертедегі кезінде-ақ, әйелдерге өте жоғары қоғамдық жағдай жасаған қауымның шаруашылық  өміріндегі  әйел  еңбегінің  көрнекті ролін  ерекше атап көрсеткен жөн. Австралия аборигендерінің әйелдері тіпті    отарлану жағдайынан   кейінде  де,   дәстүрлі   тіршілік салтының   бұзылуы    өзінде болған толық құқықтылығының көптеген қалдықтарын ұзақ уақыт ұстады. Олар мүліктік және мұрагерлік құқықтарға ие болды, қоғамдық мәселелерді  талқылап,  қоғамдың  рәсімдерді  жасауға қатынасып, ерлермен бірге көне әдет болды,әрі ағылшын этнографтары Файсон мен Хауиттің сөздеріне қарағанда, қоғамдық пікірге едәуір ықпал етті. Әйелдердің жоғарғы қоғамдық жағдайының бұдан да гөрі айқын сарқыншақтарын </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ғасырдың бірінші жартысында Сибирьге бірінші академиялық экспедицияға қатынасқан Стеллер мен Крашенинников ительмендерден атап керсетеді. Аңшылар мен балықшылардың жеке тайпаларында, мәселен, Мексика жағалауларындағы Тимбурон көлінде үндістердің сери тайпасында әйел рудың басы болған, ал ер адам-көсем тек соғыста жетекшілік жасау үшін ғана сайланатын тәртіп сақталған. Кейбір зерттеушілер (А.М.Золотарев, М.О.Косвен) бұзылмаған аналық ру жағдайларында мұндай тәртіп барлық жерде болуға тиіс деп болжалдайды.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Қандай да болсын артықшылығы, үстемдігі бар жастық категориялар болған жоқ. Рас, кейбір зерттеушілер, қарттардың — тәжірибе сақтаушылар мен қауым жетекшілерінің ықпалды жіктері айқын бөлініп көрінген Австралия аборигендерінің этнография деректеріне сүйеніп, ертедегі рулық қауымның өзінде-ақ геронтократиядейтіннің болғанын жобалайды. Бірақ бұл жағдайда австралиятану фактілері шынайы алғашқы тұрмыстыққа жанаса қоймайтындай. Алғашқы тұрмыс адамы өзгеше теңдесі жоқ табиғи қатал ортадағылары, әрі палеоантропология деректері көрсетіп отырғандай қырық жасқа дейін сирек өмір сүрген. Ертедегі рулық қоғамдаеңбек қабілетінен айырылып қартайған туған-туыстарды өлтіру («ерікті өлім») әдет-ғұрыптары сан алуан тайпаларда кейін де сақталған сарқыншақтар әрекет етті, деп болжауға болады. Олардан, сол сияқты бағуға келмейтін қалжыраған, ауру жас балалардан құтылатын болған. Алғашқы тұрмыстық рулық қауым тең адамдар қауымы болды, бірақ тіршілік ету жолындағы қатаң күрес жағдайларында бұл тек адамдар өндіріс ұжымының толық қанды мүшелері ғана бола алатын 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Дуальдық ұйымның тууымен аморфты адам табынының орнына анық бейнеленген және тұрақты рулық қауым келді. Сонымен бірге алғашқы тұрмыстық қоғам неғұрлым күрделі құрылымға ие болды: екі дуальдық-экзогамдық ру жаңа әлеуметтік қауымдың — тайпаның өркенін құрады.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Алғашқы тайпалар біртұтас болып келмеді. Бұларға енген рулық қауымдардың арасындағы байланыс өз ара некелесу, әрі мүмкін, кейбір эпизодтық кәсіптермен — аңшылық қамажаулармен, некелік және басқа рәсімдерімен шектелген болса керек. Бірақ байланыстар бірте-бірте нығайып, </w:t>
      </w:r>
      <w:r w:rsidRPr="005A56C9">
        <w:rPr>
          <w:rFonts w:ascii="Times New Roman" w:hAnsi="Times New Roman" w:cs="Times New Roman"/>
          <w:noProof/>
          <w:color w:val="000000"/>
          <w:sz w:val="28"/>
          <w:szCs w:val="28"/>
          <w:lang w:val="kk-KZ"/>
        </w:rPr>
        <w:lastRenderedPageBreak/>
        <w:t>күрделене түседі. Өз ара некелермен ұсталған байланыстар неғұрлым тұрақты шаруашылық ынтымағын, мәдени құнды заттар алмасуды, өз ара тілдік ықпалды тудырды. Бұл процесс археологиялық тұрғыдан байқалады: мезолит уақытына қарай тұрақтар тобын біріктіретін және рулық қауымдардың неғұрлым кең ұжымдарға – тайпаларға бірте-бірте шоғырлануын көрсететін мәдениеттің локальды варианттары туады. Алайда, этнографиялық деректер көрсетіп отырғандай тайпалар, әлі де болса, негізінен алғанда, этникалық қауымдықтар тек шамалы дәрежеде әлеуметтік қауымдықтар ғана болып қала берді. Басқа сөзбен айтқанда тайпалардың өз аты, өз территориясы, өз диалекті</w:t>
      </w:r>
      <w:r w:rsidRPr="005A56C9">
        <w:rPr>
          <w:rFonts w:ascii="Times New Roman" w:hAnsi="Times New Roman" w:cs="Times New Roman"/>
          <w:noProof/>
          <w:color w:val="000000"/>
          <w:sz w:val="28"/>
          <w:szCs w:val="28"/>
          <w:vertAlign w:val="subscript"/>
          <w:lang w:val="kk-KZ"/>
        </w:rPr>
        <w:t>г</w:t>
      </w:r>
      <w:r w:rsidRPr="005A56C9">
        <w:rPr>
          <w:rFonts w:ascii="Times New Roman" w:hAnsi="Times New Roman" w:cs="Times New Roman"/>
          <w:noProof/>
          <w:color w:val="000000"/>
          <w:sz w:val="28"/>
          <w:szCs w:val="28"/>
          <w:lang w:val="kk-KZ"/>
        </w:rPr>
        <w:t xml:space="preserve"> өзінің мәдени-тұрмыстық ерекшеліктері болды, бірақ оларда әлі тайпалық өзін-өзі билеу, кеңес, көсем және басқа да дамыған тайпалыққұрылыс белгілері жоқ еді. Рулық-тайпалық ұйымдардың ерте кезеңі үшін шамалы, бірақ бірте-бірте өсіп отырған тайпалардың ролі мен өте үлкен басымдық алған ру ролі тән болып келеді.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Ру алғашқы тұрмыстық қауымдық демократия принциптері негізінде басқарылды. Оның жоғарғы органы шаруашылық, қоғамдық және идеологиялық өмірдің негізгі мәселелерін ынтымақтаса отырып шешетін, барлық ересек туған-туыстардың жиналысы. Мұнда, табиғи түрде  кемелденген, ақыл тоқтатқан, араларынан басшылар сайланған тәжірибелі    адамдар – ерлер мен әйелдер ерекше беделге ие болды. Басшылар   туған-туысқандардың өндірістік қызметіне басшылық  етті. Қоғамдық  салт-саналарды жасады, дау-таластарды жөнге алды, әскери соқтығыс кездерінде көсемдік етті. Олардың өкімет билігі жеке басының беделіне негізделгеніне     қарамастан, құрмет  тұту туған-туыстарының олардың көрнекті қасиеттеріне, тәжірибелеріне, біліміне негізделгенімен бұл толық нақтылы өкімет билігі еді.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Басшылар болса, рулық нормаларды, яғни туған-туыстардың мінез-қылықтарының міндетті түрде қоғамдық тұрғыдан сақталатын ережелерін сақтаушы және ардақтаушы болды. Бұл нормалар — өз ара көмек, өз ара қорғаныс, экзогамия т.б. ережелер ұжымның өмірлік маңызды мүдделеріне сай келді, әдетте бұл мүлтіксіз сақталатын еді. Бұдан басқа ұрпақтан ұрпаққа сақталып қолданыла отырып, олар әдеттік күшке ие болды, салт-ғұрыптарға айналды. Дегенмен туған туысқандардың арасындағы қарым-қатынастарда зоологиялық ерекшеленушіліктің қалдықтары көрінетін де, рулық тұрмыс-тіршілік нормалары бұзылатын. Бұл қоғамдық ықпал ету шараларын иландыруды ғана емес, сондай-ақ мәжбүрлеуді қолдануды керек етті. Елеулі теріс қылықтарға түрлі жазаларұрып соғу, мүгедектеу, ал аса ауыр жағдайларда тіпті өлім жазасы  немесе осыған тең болған рудан қуып жіберу қолданылды. Мәселен, Австралия аборигендеріндегі ведда, сеноев руларында экзогамия ережелерін бұзған адам, туған-туыстарын тастап кетуге немесе өлуге тиіс болған. Бірақ рулық нормалар қаншама қатал болғанымен, олар жеке бастың мүддесін ұжым мүддесіне қалай аяусыз бағындырғанымен, бұлар қандай да болсын бір туған-туыстардың алдында екіншілеріне ешқандай артықшылық бермеді.Рулық қауымды өкімет билігін ұйымдастыру принципіне келгенде таптық мәжбүр етудің кейініректе туған аппаратынан, </w:t>
      </w:r>
      <w:r w:rsidRPr="005A56C9">
        <w:rPr>
          <w:rFonts w:ascii="Times New Roman" w:hAnsi="Times New Roman" w:cs="Times New Roman"/>
          <w:noProof/>
          <w:color w:val="000000"/>
          <w:sz w:val="28"/>
          <w:szCs w:val="28"/>
          <w:lang w:val="kk-KZ"/>
        </w:rPr>
        <w:lastRenderedPageBreak/>
        <w:t xml:space="preserve">ал рулық нормалар — заңға айналдырылған үстем таптың еркі — құқықтардан айырымдалды.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тұрмыстық қоғамда дуальдық ұйымның пайда болуымен қатар, неке мен отбасы, яғни жыныстар арасындағы қатынастарды және олардың ұрпаққа қатысын реттейтін ерекше қоғамдық институттар туды.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жыныстық промискуйтеттен тікелей дамыған некенің адамзат тарихындағы алғашқы формасы, сірә, дуальды-рулық топтық неке болса керек, мұнда бір рудың барлық мүшелерінің басқа белгілі бір рудың барлық мүшелерімен некелесуге ерікті болған. Сонымен некелесудің бұл көне формасында, біріншіден, туған-туыстармен некелесуге тыйым салынды, екіншіден, екі белгілі бір рулардың өз ара некелесу талаптары (бағытталған экзогамия немесе эпигамия дейтіндер) және үшінші, зайыптық ортақтық талабы болды.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Дуальды-экзогамдық топтық некенің түрі өзгерген қалдықтары Батыс Виктория австралиялықтарынан жақсы қадағаланған. Олардың тайпалары екі фратрияға — Ақ және Қара какадуға бөлінген. Бұлардың әр-қайсының ішінде жыныстық қатынастарға қатаң тыйым салынған; сонымен бірге бір фратрия ерлері екінші фратрия әйелдерінің күйеулері және керісінше болып саналады. Екі экзогамдың өз ара некелес фратрияға — алғашқы рулардың дериваттарына бөліну — бұлардың көпшілігі екі емес, төрт немесе сегіз некелес таптық неғұрлым күрделі жүйені жасап үлгіргеніне қарамастан, басқа да австралиялық тайпаларда табылып отыр.</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Топтық некеде зайыптық қарым-қатынастар, табиғи түрде кездейсоқ, оқтын-оқтын қысқа уақыттық болуға тиіс еді. Малакки семанттарында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ғасырда тұрмыста болған осындай тәртіптердің айқын сарқыншақтарын Миклухо-Маклай сипаттап жазды. «Бойжеткен қыз бір ермен бірнеше күн немесе бірнеше апталап тұрып, өз еркімен және ерінің келісімімен басқаға кете барады, тағы да мұнымен тек біраз қысқа немесе ұзағырақ уақыт қана тұра алады. Осылай етіп ол топтағы барлық ерлерді аралап шығады. Осыдан кейін барып өзінің бірінші зайыбына оралады, бірақ онда қалып қоймайды, жағдай мен тілегіне қарай жаңа уақытша жұптасуды тоқтатпайды». Осындай оқтындықпен, жағдай мен тілегіне қарай, ерлер де өз әйелдерімен қатынас жасады. Бұл жағдайлардазайыптар тіпті бірге де тұрмаған, некелік жұптықты тек жеке кездесулер мен өз ара келіп-кету түрінде жүзеге асырып, өз туған-туыстарымен әр рудың қауымдарында тұра берген. Мұндай некелік мекендесуге дислокальды деген ат тағылған. Этнография бұларды бірнеше тайпалардан мәселен, серилер мен Жаңа Гвинеяның папуастарының жекелеген топтарынан кездестірген. Басқа халықтарда дислокальды мекен-жай қалдықтары болып алғашқы бала туғанша бірге тұрмайтын әдеттері жатады. Ақырында, дислокальды мекен-жай туралы алыстағы естеліктер ерлер мен әйелдердің, бөлек ірге тепкендігі жайындағы мифтерде сақталып қалған (Страбонның самниттері, Палладий үнділері, кейбір Ирланд сагтарының кельттері, Марко Поло Аравия теңізі аралшылары және басқалар), сондай-ақ жеке тұрған амазонка-әйелдер туралы аңыздарда да кеңінен таралған болса керек.</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Тек некелік қана емес, сондай-ақ отбасылық қатынастарда да топтық болды, бір рудың әйелі тапқан бала бүкіл рудың баласына айналды. Әрине, адамдар ол кезде де өздерінің ең жақын қандас туысқандарын ғана білді, алайда, биологиялық жеке-даралық емес, әлеуметтік топтық туыстық та есепке алынды. Бұл тәртіп дүние жүзінің барлық өз дамуында артта қалған халықтарында дерлік түрлі варианттарда сақталған классификациялық немесе классификаторлық дейтінде бейнеленеді. Классификациялықжүйе жеке, дара туыстарды емес, олардың топтарын, немесе «таптарын» айырады. Мәселен, австралиялық абориген «ана» деп тек өзінің туған анасын ғана емес, оның некелік табының барлық әйелдерін, «күйеуім» деп тек өзінің шын мәніндегі күйеуін ғана емес, оның некелік табының барлық ерлерін «ұлым» деп тек өзінің ұлын ғана емес өзінің некелес табы әйелдерінің барлық ұлдарын атаған. Туысқандықтың мұндай жүйесі мүшелері өз баласы мен қандай да болсын өз туыстарының баласы арасында айырмашылық жасалмайтын топтықотбасыда ғана туа алатын еді. Осы көне тәртіп туралы ерекше бір естелік бушмендерде сақталған: жаңа туған баланы мұнда алғашқы кезде анасы емес, рудың басқа әйелдері емізетін болған.</w:t>
      </w:r>
    </w:p>
    <w:p w:rsidR="000E55BA" w:rsidRPr="005A56C9" w:rsidRDefault="000E55BA" w:rsidP="000E55BA">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Жыныс қатынастарының бастапқы бей-берокеттігімен салыстырғанда алға қарай жасалған ірі қадам бола отырып, мұндай неке қалайда, әлі де болса жыныстар арасында қатынастарды реттеудің өте жетілдірілмеген формасы болып қала берді. Экзогамия жыныстық қатынастарды ру шегінен шығарды, бірақ бір рулық топқа жататын ерлердің немесе әйелдердің жаңа басқа ру мүшелерінің арасындағы қызғаныш негізінде бәсекелесу, соқтығысу үшін орын қалдырды. Сондықтан да қоғам ішінде некелік шеңберді сыға түсуге бағытталған жаңа тежеулер үсті-үстіне қалыптаса бастады. Сірә, күйеу баласы мен қайын енесінің немесе келіні мен қайнағасының арасында жуыспау салты түрінде кең тарап отырған осы уақытқа дейін сарқыншағы ішін ара сақталған түрлі жастық категория адамдары арасында некелесуге тыйым салу осылай туса керек. Өз ара некелес екі рудың барлық мүшелерін қамтыған әуел басқы топтық некеосы рулардың бір ұрпағына — кросс-кузендік — (тоғыспалы) екінші туыстық неке дейтінге жататын адамдар арасында ғана топтық некеге дейін бірте-бірте таралды. Себебі ол некенің мұндай формасында еркектер өз аналарының інісінің ңызына, немесе осы жағдайда өз әкесінің қарындастарының қызына, яғни өзінің екінші туыстық (немере) қарындастарына үйленді. Туысқандықтың бұл белгілерінің бәрі таза классификациялық екені түсінікті, ал іс жүзінде немерелер ғана емес, сондай-ақ шөберелер, неменелер, тағы басқалар, бауырлар мен қарындастар некелесе берген. Мұнда, экзогамия бұзылмаған: туыстығы ана жағынан есептеліп, түрлі руларға жата отырып, жалпы алғанда туыстар болып саналмаған.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Бұдан арғы жерде некелік шеңбер топтың кросс-кузендік некені тежеу есебінен тарыла түседі. Көптеген тайпалардың салттарында әуелі тоғыспалы немерелердің, содан кейін тоғыспалы шөберелердің және сондайлардың, бауырлардың және қарындастардың араларында некелесуді тыюдың дәйекті процесін қадағалауға болады. Неліктен тыйым салулар жүйесі барған сайын күрделене түсті, топтық некені іс-жүзінде жүзеге асыру барған сайын </w:t>
      </w:r>
      <w:r w:rsidRPr="005A56C9">
        <w:rPr>
          <w:rFonts w:ascii="Times New Roman" w:hAnsi="Times New Roman" w:cs="Times New Roman"/>
          <w:noProof/>
          <w:color w:val="000000"/>
          <w:sz w:val="28"/>
          <w:szCs w:val="28"/>
          <w:lang w:val="kk-KZ"/>
        </w:rPr>
        <w:lastRenderedPageBreak/>
        <w:t>қиындай берді, жеке қосақтардың эпизодты бірге тұруының эпизодтығы бұрынғыдан азая берді. Австралиялықтардың, отты жерліктердің және басқа да неғұрлым артта қалған аңшы-балықшы тайпалардың этнография материалдары ертедегі рулық қауым дәуірінің аяғына қарай-ақ қос немесе синдиасмикалық неке бірте-бірте қалыптасты деп санауға мүмкіндік береді.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Қос некеде тек белгілі бір қос кросс-кузендер қосылып қана қойғанымен ол баянсыз, оңай ажырайтын және біршама ұзаққа бармайтын болып қала берді. Оның «қосаңтығының» өзі де әрі-сәрі еді, ол әлі де болса топтың некелік қатынастардың әр түрлі қалдықтарымен ұзақ қоян-қолтықтасып жатты. Қос некеге түскен зайыптардың «негізгілерімен» қатар жиі «қосымша» әйелдері мен ерлері болды (австралиялықтарда және басқаларда пираунгару мен пиррауру салттары және басқаларында). Көптеген халықтарда полиандрия көп күйеулілік салты, сорорта – бірнеше қарындастармен бір мезетте некелесу, ал бұдан арғы дамуда — өлген әйелінің сіңлісіне, әрі левиратаөлген бауырының әйеліне үйлену салттары белгілі болды. «Арылушы гетеризм»деп аталатын кеңінен таралды, бұл тәртіп бойынша бойжеткен қыз қосақталып некелесу алдында өзінің потенциалды ерлеріне кезекпе кезек берілуге тиіс, әрі қонақжай гетеризм - өздері басқа руға барғанда өздерінің потенциалды әйелдеріне ерлік құқығы болған, ал бұдан арғы дамуда — үй иесінің әйеліне, немесе қызына қонақтың құқығы болған. Ақырында, қосақ некеге некелесуге дейінгі және некеден тыс жыныс байланыстарына деген шыдамдылық, ал кейде көтермелеу катынасы жалпы алғанда ұзақ ңосарланады.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Алайда қосақ некенің басты айырым белгісі оның тұрақсыздығы емес еді, бұған негізделген қосақ отбасы ру құрамында бөлініп шыққан экономикалық ұя болып құралмады. Топтың отбасыдағы сияқты ерлі-зайыптылардың ортақ меншігі болмады, бірігіп шаруашылық жүргізбеді, балалар тек аналар мен оның руына ғана тиісті болды, қосақ отбасы өмір сүруінің бастапқы кезінде некенің дислокальдылығы сақталғандығы мүмкін-ді.</w:t>
      </w:r>
    </w:p>
    <w:p w:rsidR="000E55BA" w:rsidRPr="005A56C9" w:rsidRDefault="000E55BA" w:rsidP="000E55BA">
      <w:pPr>
        <w:widowControl/>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rPr>
        <w:t xml:space="preserve">Сонымен </w:t>
      </w:r>
      <w:r w:rsidRPr="005A56C9">
        <w:rPr>
          <w:rFonts w:ascii="Times New Roman" w:hAnsi="Times New Roman" w:cs="Times New Roman"/>
          <w:noProof/>
          <w:color w:val="000000"/>
          <w:sz w:val="28"/>
          <w:szCs w:val="28"/>
          <w:lang w:val="kk-KZ"/>
        </w:rPr>
        <w:t>н</w:t>
      </w:r>
      <w:r w:rsidRPr="005A56C9">
        <w:rPr>
          <w:rFonts w:ascii="Times New Roman" w:hAnsi="Times New Roman" w:cs="Times New Roman"/>
          <w:noProof/>
          <w:color w:val="000000"/>
          <w:sz w:val="28"/>
          <w:szCs w:val="28"/>
        </w:rPr>
        <w:t xml:space="preserve">еке мен </w:t>
      </w:r>
      <w:r w:rsidRPr="005A56C9">
        <w:rPr>
          <w:rFonts w:ascii="Times New Roman" w:hAnsi="Times New Roman" w:cs="Times New Roman"/>
          <w:noProof/>
          <w:color w:val="000000"/>
          <w:sz w:val="28"/>
          <w:szCs w:val="28"/>
          <w:lang w:val="kk-KZ"/>
        </w:rPr>
        <w:t>отбасы</w:t>
      </w:r>
      <w:r w:rsidRPr="005A56C9">
        <w:rPr>
          <w:rFonts w:ascii="Times New Roman" w:hAnsi="Times New Roman" w:cs="Times New Roman"/>
          <w:noProof/>
          <w:color w:val="000000"/>
          <w:sz w:val="28"/>
          <w:szCs w:val="28"/>
        </w:rPr>
        <w:t xml:space="preserve"> дамуының жалпы заңдылығы мынада еді. Іштерінде жыныстар арасында некелік байланыстың орта</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тығы үстемдік еткен, әрі әуел баста бүкіл тайпаны қамтыған шеңбер үздіксіз тар</w:t>
      </w:r>
      <w:r w:rsidRPr="005A56C9">
        <w:rPr>
          <w:rFonts w:ascii="Times New Roman" w:hAnsi="Times New Roman" w:cs="Times New Roman"/>
          <w:noProof/>
          <w:color w:val="000000"/>
          <w:sz w:val="28"/>
          <w:szCs w:val="28"/>
          <w:lang w:val="kk-KZ"/>
        </w:rPr>
        <w:t>ы</w:t>
      </w:r>
      <w:r w:rsidRPr="005A56C9">
        <w:rPr>
          <w:rFonts w:ascii="Times New Roman" w:hAnsi="Times New Roman" w:cs="Times New Roman"/>
          <w:noProof/>
          <w:color w:val="000000"/>
          <w:sz w:val="28"/>
          <w:szCs w:val="28"/>
        </w:rPr>
        <w:t xml:space="preserve">ла берді. Бұл тарылу туыстардың арасындағы некелік бәсеке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атынастарын барған сайын жоя түсті және соныменбірге оқшауланған ру ішілік бірлік өлшем ретінде семьяның тууына әке</w:t>
      </w:r>
      <w:r w:rsidRPr="005A56C9">
        <w:rPr>
          <w:rFonts w:ascii="Times New Roman" w:hAnsi="Times New Roman" w:cs="Times New Roman"/>
          <w:noProof/>
          <w:color w:val="000000"/>
          <w:sz w:val="28"/>
          <w:szCs w:val="28"/>
          <w:lang w:val="kk-KZ"/>
        </w:rPr>
        <w:t>п</w:t>
      </w:r>
      <w:r w:rsidRPr="005A56C9">
        <w:rPr>
          <w:rFonts w:ascii="Times New Roman" w:hAnsi="Times New Roman" w:cs="Times New Roman"/>
          <w:noProof/>
          <w:color w:val="000000"/>
          <w:sz w:val="28"/>
          <w:szCs w:val="28"/>
        </w:rPr>
        <w:t xml:space="preserve"> со</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пады. Топтық та</w:t>
      </w:r>
      <w:r w:rsidRPr="005A56C9">
        <w:rPr>
          <w:rFonts w:ascii="Times New Roman" w:hAnsi="Times New Roman" w:cs="Times New Roman"/>
          <w:noProof/>
          <w:color w:val="000000"/>
          <w:sz w:val="28"/>
          <w:szCs w:val="28"/>
          <w:lang w:val="kk-KZ"/>
        </w:rPr>
        <w:t>,</w:t>
      </w:r>
      <w:r w:rsidRPr="005A56C9">
        <w:rPr>
          <w:rFonts w:ascii="Times New Roman" w:hAnsi="Times New Roman" w:cs="Times New Roman"/>
          <w:noProof/>
          <w:color w:val="000000"/>
          <w:sz w:val="28"/>
          <w:szCs w:val="28"/>
        </w:rPr>
        <w:t xml:space="preserve"> әрі оның орнын басқан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оса</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 неке де рул</w:t>
      </w:r>
      <w:r w:rsidRPr="005A56C9">
        <w:rPr>
          <w:rFonts w:ascii="Times New Roman" w:hAnsi="Times New Roman" w:cs="Times New Roman"/>
          <w:noProof/>
          <w:color w:val="000000"/>
          <w:sz w:val="28"/>
          <w:szCs w:val="28"/>
          <w:lang w:val="kk-KZ"/>
        </w:rPr>
        <w:t>ыққ</w:t>
      </w:r>
      <w:r w:rsidRPr="005A56C9">
        <w:rPr>
          <w:rFonts w:ascii="Times New Roman" w:hAnsi="Times New Roman" w:cs="Times New Roman"/>
          <w:noProof/>
          <w:color w:val="000000"/>
          <w:sz w:val="28"/>
          <w:szCs w:val="28"/>
        </w:rPr>
        <w:t>ауымның экономикалық мүдделеріне сай келді, оның ішкі тұтастығының етене көр</w:t>
      </w:r>
      <w:r w:rsidRPr="005A56C9">
        <w:rPr>
          <w:rFonts w:ascii="Times New Roman" w:hAnsi="Times New Roman" w:cs="Times New Roman"/>
          <w:noProof/>
          <w:color w:val="000000"/>
          <w:sz w:val="28"/>
          <w:szCs w:val="28"/>
          <w:lang w:val="kk-KZ"/>
        </w:rPr>
        <w:t>і</w:t>
      </w:r>
      <w:r w:rsidRPr="005A56C9">
        <w:rPr>
          <w:rFonts w:ascii="Times New Roman" w:hAnsi="Times New Roman" w:cs="Times New Roman"/>
          <w:noProof/>
          <w:color w:val="000000"/>
          <w:sz w:val="28"/>
          <w:szCs w:val="28"/>
        </w:rPr>
        <w:t>нісі болды.</w:t>
      </w:r>
    </w:p>
    <w:p w:rsidR="000E55BA" w:rsidRPr="005A56C9" w:rsidRDefault="000E55BA" w:rsidP="000E55BA">
      <w:pPr>
        <w:widowControl/>
        <w:shd w:val="clear" w:color="auto" w:fill="FFFFFF"/>
        <w:ind w:firstLine="708"/>
        <w:jc w:val="both"/>
        <w:rPr>
          <w:rFonts w:ascii="Times New Roman" w:hAnsi="Times New Roman" w:cs="Times New Roman"/>
          <w:sz w:val="28"/>
          <w:szCs w:val="28"/>
        </w:rPr>
      </w:pPr>
    </w:p>
    <w:p w:rsidR="000E55BA" w:rsidRPr="005A56C9" w:rsidRDefault="000E55BA" w:rsidP="000E55BA">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Қарапайым садақ пайда болуына дейінгі аңшылар өмірі қандай болды?</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Садақ пен жебенің пайда болуының негізгі себептері?</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Садақтың пайда болуымен байланысты аңшылар өміріндегі өзгерістер?</w:t>
      </w:r>
    </w:p>
    <w:p w:rsidR="000E55BA" w:rsidRPr="005A56C9" w:rsidRDefault="000E55BA" w:rsidP="000E55BA">
      <w:pPr>
        <w:ind w:firstLine="708"/>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lastRenderedPageBreak/>
        <w:t>4. Балық шаруашылығының пайда болуының ерекшеліктері?</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Ру ішіндегі қоғамдық қатынастардың жүру бағыттары</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6. Ру мен ру бірлестіктерін басқару жүйелерінің ерекшеліктері</w:t>
      </w:r>
    </w:p>
    <w:p w:rsidR="000E55BA" w:rsidRPr="005A56C9" w:rsidRDefault="000E55BA" w:rsidP="000E55BA">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7. Неке және отбасы мәселесіндегі ерекшеліктер?</w:t>
      </w:r>
    </w:p>
    <w:p w:rsidR="000E55BA" w:rsidRPr="005A56C9" w:rsidRDefault="000E55BA" w:rsidP="000E55BA">
      <w:pPr>
        <w:ind w:firstLine="708"/>
        <w:rPr>
          <w:rFonts w:ascii="Times New Roman" w:hAnsi="Times New Roman" w:cs="Times New Roman"/>
          <w:b/>
          <w:noProof/>
          <w:color w:val="000000"/>
          <w:sz w:val="28"/>
          <w:szCs w:val="28"/>
          <w:lang w:val="kk-KZ"/>
        </w:rPr>
      </w:pPr>
    </w:p>
    <w:p w:rsidR="000E55BA" w:rsidRPr="005A56C9" w:rsidRDefault="000E55BA" w:rsidP="000E55BA">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0E55BA" w:rsidRPr="005A56C9" w:rsidRDefault="000E55BA" w:rsidP="000E55BA">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0E55BA" w:rsidRPr="005A56C9" w:rsidRDefault="000E55BA" w:rsidP="000E55BA">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0E55BA" w:rsidRPr="005A56C9" w:rsidRDefault="000E55BA" w:rsidP="000E55BA">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0E55BA" w:rsidRPr="005A56C9" w:rsidRDefault="000E55BA" w:rsidP="000E55BA">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общества.М, 2004.</w:t>
      </w:r>
    </w:p>
    <w:p w:rsidR="000E55BA" w:rsidRPr="005A56C9" w:rsidRDefault="000E55BA" w:rsidP="000E55BA">
      <w:pPr>
        <w:rPr>
          <w:rFonts w:ascii="Times New Roman" w:hAnsi="Times New Roman" w:cs="Times New Roman"/>
          <w:sz w:val="28"/>
          <w:szCs w:val="28"/>
        </w:rPr>
      </w:pPr>
    </w:p>
    <w:p w:rsidR="000E55BA" w:rsidRPr="005A56C9" w:rsidRDefault="000E55BA">
      <w:pPr>
        <w:rPr>
          <w:rFonts w:ascii="Times New Roman" w:hAnsi="Times New Roman" w:cs="Times New Roman"/>
          <w:sz w:val="28"/>
          <w:szCs w:val="28"/>
          <w:lang w:val="kk-KZ"/>
        </w:rPr>
      </w:pPr>
    </w:p>
    <w:p w:rsidR="000E55BA" w:rsidRPr="005A56C9" w:rsidRDefault="000E55BA" w:rsidP="000E55BA">
      <w:pPr>
        <w:shd w:val="clear" w:color="auto" w:fill="FFFFFF"/>
        <w:rPr>
          <w:rFonts w:ascii="Times New Roman" w:hAnsi="Times New Roman" w:cs="Times New Roman"/>
          <w:b/>
          <w:sz w:val="28"/>
          <w:szCs w:val="28"/>
          <w:lang w:val="kk-KZ"/>
        </w:rPr>
      </w:pPr>
      <w:r w:rsidRPr="005A56C9">
        <w:rPr>
          <w:rFonts w:ascii="Times New Roman" w:hAnsi="Times New Roman" w:cs="Times New Roman"/>
          <w:b/>
          <w:sz w:val="28"/>
          <w:szCs w:val="28"/>
          <w:lang w:val="kk-KZ"/>
        </w:rPr>
        <w:t xml:space="preserve">10 лекция. </w:t>
      </w:r>
    </w:p>
    <w:p w:rsidR="000E55BA" w:rsidRPr="005A56C9" w:rsidRDefault="000E55BA" w:rsidP="000E55BA">
      <w:pPr>
        <w:shd w:val="clear" w:color="auto" w:fill="FFFFFF"/>
        <w:jc w:val="center"/>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Дамыған рулық қауым.</w:t>
      </w:r>
    </w:p>
    <w:p w:rsidR="000E55BA" w:rsidRPr="005A56C9" w:rsidRDefault="000E55BA" w:rsidP="000E55BA">
      <w:pPr>
        <w:shd w:val="clear" w:color="auto" w:fill="FFFFFF"/>
        <w:rPr>
          <w:rFonts w:ascii="Times New Roman" w:hAnsi="Times New Roman" w:cs="Times New Roman"/>
          <w:sz w:val="28"/>
          <w:szCs w:val="28"/>
          <w:lang w:val="kk-KZ"/>
        </w:rPr>
      </w:pPr>
      <w:r w:rsidRPr="005A56C9">
        <w:rPr>
          <w:rFonts w:ascii="Times New Roman" w:hAnsi="Times New Roman" w:cs="Times New Roman"/>
          <w:b/>
          <w:bCs/>
          <w:sz w:val="28"/>
          <w:szCs w:val="28"/>
          <w:lang w:val="kk-KZ"/>
        </w:rPr>
        <w:t>Қамтылатын сұрақтар:</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1. Неолит кезеңіндегі жетістіктер. Еңбек құралдарын жетілдіру. </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Жануарларды колға үйрету. </w:t>
      </w:r>
      <w:r w:rsidRPr="005A56C9">
        <w:rPr>
          <w:rFonts w:ascii="Times New Roman" w:hAnsi="Times New Roman" w:cs="Times New Roman"/>
          <w:iCs/>
          <w:noProof/>
          <w:color w:val="000000"/>
          <w:sz w:val="28"/>
          <w:szCs w:val="28"/>
          <w:lang w:val="kk-KZ"/>
        </w:rPr>
        <w:t>Көшпепілер</w:t>
      </w:r>
      <w:r w:rsidRPr="005A56C9">
        <w:rPr>
          <w:rFonts w:ascii="Times New Roman" w:hAnsi="Times New Roman" w:cs="Times New Roman"/>
          <w:noProof/>
          <w:color w:val="000000"/>
          <w:sz w:val="28"/>
          <w:szCs w:val="28"/>
          <w:lang w:val="kk-KZ"/>
        </w:rPr>
        <w:t xml:space="preserve">өркениетінің түрлері мен орналасқан аймақтары. </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3. Теселі егіншілік. Кетпенді егіншілік. </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Жыртпалы егіншілік. Отырықшылар тұрмысы.</w:t>
      </w:r>
    </w:p>
    <w:p w:rsidR="000E55BA" w:rsidRPr="005A56C9" w:rsidRDefault="000E55BA" w:rsidP="000E55BA">
      <w:pPr>
        <w:shd w:val="clear" w:color="auto" w:fill="FFFFFF"/>
        <w:jc w:val="both"/>
        <w:rPr>
          <w:rFonts w:ascii="Times New Roman" w:hAnsi="Times New Roman" w:cs="Times New Roman"/>
          <w:b/>
          <w:noProof/>
          <w:color w:val="000000"/>
          <w:sz w:val="28"/>
          <w:szCs w:val="28"/>
          <w:lang w:val="kk-KZ"/>
        </w:rPr>
      </w:pP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1.</w:t>
      </w:r>
      <w:r w:rsidRPr="005A56C9">
        <w:rPr>
          <w:rFonts w:ascii="Times New Roman" w:hAnsi="Times New Roman" w:cs="Times New Roman"/>
          <w:noProof/>
          <w:color w:val="000000"/>
          <w:sz w:val="28"/>
          <w:szCs w:val="28"/>
          <w:lang w:val="kk-KZ"/>
        </w:rPr>
        <w:t xml:space="preserve"> Неолит көп мыңдаған жылдық тас ғасырының жоғарғы да ақырғы сатысы болды. Неолиттік уақыт, ең алдымен, еңбектің тас қаруларының жасалу техникасын едәуір жақсартумен сипатталады. Бұл жаңа техниканың ең айқын сипаты тегістеу немесе жалтырату тәсілімен, сондай-ақ тасты егеп тесу арқылы тас құралдарды түпкілікті өңдеу болып табылады, бұл неолиттік уақыт адамына бұрынғыға қарағанда зор табыспен тасқа ойдағыдай форма беруге мүмкіндік туғызды. Құрал тастардың сан алуан түрінен, соның ішінде шақпақтан қат-қабаттыларын және ұсақ түйірлерінен гөрі жұмсағынан құралдар жасалды, бірақ шақпақ тас та, сондай-ақ нефрит немесе жадейт сияқты қатты жыныстар да жаңа әдістермен өңделетін болды. Алайда, тасты тегістеп жалтырату процесі еңбекті өте көп керек етті және құралдардың өндірістік сапасын біршама аз жақсартты. Сондықтан да көпшілік жағдайларда қару жалтыратып тегістелмеді, әрі шақпақ тас бұрынғысынша индустрияда басым болды. Опыру, сындыру және сығу арқылы тасты өңдеудің ескі әдістері кеңінен қолданылды, мұнда қыспа ретушь техникасы гүлдену шегіне жетті</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Тастың жоғарғы сапалы сорттарын алу үшін адамдар оны жер астынан қазып алуға көшті. Неолитте осы заманғы Англия, Франция және Европаның кейбір басқа аймақтарының территорияларында мәлім болған шақпақ тас шахталары пайда болды. Шақпақ тас қаруларының орасан үлкен құралдары да сақталған, бұлардан жасалған бұйымдар өндірілген жерінен өте алысқа тарады.</w:t>
      </w:r>
    </w:p>
    <w:p w:rsidR="000E55BA" w:rsidRPr="005A56C9" w:rsidRDefault="000E55BA" w:rsidP="000E55BA">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ab/>
        <w:t>Жаңа құралдарды ағаш өңдеу үшін де пайдалана бастады. Неолитке, әсіресе, балталар тән  болып  келеді.  Ағаштарды  шабу үшін неғұрлым бейімделген неолиттік балта ору егіншілігінде орман учаскелерін шауып тастауды, ал кейініректе қадалық және басқа құрылыстар үшін діңдерді өңдеу, жеке ағаш  қайықтарды  ойып  жасау және  басқа жұмыстарды   жеңілдетті.   Тастан   жинап-теруші, ал кейініректе егіншілікпен байланысты    көптеген    құралдар    жасалды.    Бұлар: қазғыш-таяқша   үшін   ортасында  тесігі   бар аумақты диск түріндегі салмақтықтар, кел-саптар, келілер, дән ұнтақтағыштар, кетпендер, орақтар еді. Сондай-ақ кетпендер де сүйек пен мүйізден, ал орақтар үшкір тілетін шақпақ ішпегі бар мүйізден жасалды. Шақпақ ұштықтары лист тәрізді ал кейінірек үш бұрышты формалы болып келетін садақ пен жебелер де едәуір жетілдіріле түсті.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Неолит дәуірінің ең маңызды жаңадан енгізілген дүниелерінің бірі қыштарды ойлап табу болды. Мұның неолитке тән сипат болып келетіндігі соншама, тіпті оны басқаша алып қыш ғасыры, деп те атайды. Басқа белгілеріне қарағанда қыштарды білмеген неолиттік деп атауға болатын өте шағын мәдениеттер еді. Қалыпқа құюмен саз ыдыстарды күйдіруді ойлап табу адамға ас даярлаудың тәсілдерін жақсарты, тамақ өнімдерінің түр-түрін көбейтуге мүмкіндік берді. Алғашқы тұрмыстық қоғамда ең көп тарағаны жапсырмалау немесе спиральды-сығымдау тәсілдерімен ыдыстарды жасап шығару болды. Саздан қалыңдығы шамамен 3—4 </w:t>
      </w:r>
      <w:r w:rsidRPr="005A56C9">
        <w:rPr>
          <w:rFonts w:ascii="Times New Roman" w:hAnsi="Times New Roman" w:cs="Times New Roman"/>
          <w:iCs/>
          <w:noProof/>
          <w:color w:val="000000"/>
          <w:sz w:val="28"/>
          <w:szCs w:val="28"/>
          <w:lang w:val="kk-KZ"/>
        </w:rPr>
        <w:t>см</w:t>
      </w:r>
      <w:r w:rsidRPr="005A56C9">
        <w:rPr>
          <w:rFonts w:ascii="Times New Roman" w:hAnsi="Times New Roman" w:cs="Times New Roman"/>
          <w:noProof/>
          <w:color w:val="000000"/>
          <w:sz w:val="28"/>
          <w:szCs w:val="28"/>
          <w:lang w:val="kk-KZ"/>
        </w:rPr>
        <w:t>жгуттар даярланды, бұлар спиральданып қалыпқа салынды, басылып сығылды, тегістеліп жалтыратылды, сөйтіп тұрпайы саз балшықты ыдыс алынды. Сазды күйдірудің ашылуы принципальды жаңа, табиғатта кездеспейтін материалды — күйдірілген саз айналатын сусыз силикатты алуға мүмкіндік берді.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Иіру мен тоқымашылықты ойлап табу кейінгі неолиттің ең ірі табыстары болып саналады. Жіп иіру үшін талшықты әуелі жабайы өсетін өсімдіктерден,— қалақайдан, жабайы коноплядан, сондай-ақ лықтан жасап шығарды. Содан кейін қойдың жүні мен жабайы өсетін кендірден жіп иіре бастады. Ұзақ уақыт тоқыма станогынсыз тоқыды, яғни шынына келгенде өрді. Жіп иіруді ойлап табудың балық шаруашылығы үшін зор маңызы болды, өйткені ау жасау жеңілдеді.</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Неолит дәуірінде жүріп-тұру құралдарын дамытуда едәуір прогреске қол жетті. Неолитке сүргіленген қайықтардың, ескектердің, шаңғылар мен шаналардың толып жатқан табылған олжалары жатады.</w:t>
      </w:r>
    </w:p>
    <w:p w:rsidR="000E55BA" w:rsidRPr="005A56C9" w:rsidRDefault="000E55BA" w:rsidP="000E55BA">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ab/>
        <w:t xml:space="preserve">Осының бәрі өзінің ата-бабаларының өмірімен салыстырғанда неолит адамының өмірін едәуір жеңілдетіп, жақсарта түскен. Бірақ шаруашылықтағы, неолиттік тайпалардың тамақ табу әдістеріндегі өзгерістер, егіншілік пен мал шаруашылығының таралуы бүрынғыдан да маңыздырақ бола түсті. Түрлі елдің тайпалары әр түрлі уақытта дамудың неолиттік сатысынан өтті. Европа мен Азияның неолит ескерткіштерінің үлкен бөлігі б.з.-ға дейінгі 5—3 мың жылдармен шамаланады. Құралдар жасап шығару үшін металдарды пайдалану мүмкіндігін адамзаттың ашуы неолит дәуірінің аяғына жатады. Осындай бірінші металл мыс болды. Мыс қарулардың таралу дәуірін энеолит немесе халколит деп атайды. Шынына </w:t>
      </w:r>
      <w:r w:rsidRPr="005A56C9">
        <w:rPr>
          <w:rFonts w:ascii="Times New Roman" w:hAnsi="Times New Roman" w:cs="Times New Roman"/>
          <w:noProof/>
          <w:color w:val="000000"/>
          <w:sz w:val="28"/>
          <w:szCs w:val="28"/>
          <w:lang w:val="kk-KZ"/>
        </w:rPr>
        <w:lastRenderedPageBreak/>
        <w:t>келгенде энеолит неолиттен әрең дегенде айырылады. Мыс қарулар тас қаруларды ығыстырмады, «мыс ғасырында» көптеген құралдар тастан жасалып шығарылды. Алайда қаруларды жасап шығару үшін жаңа заттың техника дамуының одан арғы прогресін анықтаған металдың пайда болу фактісінің өзі үлкен маңызға ие болды.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noProof/>
          <w:color w:val="000000"/>
          <w:sz w:val="28"/>
          <w:szCs w:val="28"/>
          <w:lang w:val="kk-KZ"/>
        </w:rPr>
        <w:t>2.</w:t>
      </w:r>
      <w:r w:rsidRPr="005A56C9">
        <w:rPr>
          <w:rFonts w:ascii="Times New Roman" w:hAnsi="Times New Roman" w:cs="Times New Roman"/>
          <w:noProof/>
          <w:color w:val="000000"/>
          <w:sz w:val="28"/>
          <w:szCs w:val="28"/>
          <w:lang w:val="kk-KZ"/>
        </w:rPr>
        <w:t xml:space="preserve"> Ертедегі аналық рулық қауымның иемденуші шаруашылығы дамуының эпогейі — табиғат өнімдерімен біршама қамтамасыз етілуге жету болды. Бұл алғашқы тұрмыстық экономиканың екі орасан зор жетістіктерінің егіншілік пен мал шаруашылығының тууына жағдай жасады, бұлардың пайда болуын ғалым Гордон Чайлд іле-шала көптеген зерттеушілер «неолиттік революция» деп атайды. Адамзаттың көп бөлігі үшін, егіншілік пен мал шаруашылығы неолитте шаруашылықтың негізгі саласы болмай және тіпті өндірістің қосалқы саласы ретінде де, егіншілікті танымай көптеген тайпалар аңшылар мен балықшылар болып қала бергенімен, қалайда өндірістік өмірдегі бұл жаңа құбылыстар қоғамның одан арғы дамуында орасан зор роль атқарды.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Садақ пен жебені ойлап табу мал шаруашылығының пайда болуына негіз болды. Садақ пен жебе аңшылықтың тиімділігін өсірді және артық өнімнің жиналуына мүмкіндік берді. Климаттық өзгерістер нәтижесінде орнаған жаңа жағдайларға тек адам ғана емес, жануарлардың да бейімделуіне тура келді. Олар бірге су мен азық іздеді, ал ашынған жануарлар адам алдында қорқынышын жоғалтты. Икемге келетін жануарларды адам аштықтан және жыртқыштардан қорғай бастады. Мүмкін адамдар барлық уақытта жараланған жануарларды өлтіре бермейтін, олардың балаларын алып өсіріп, қосалқы тағам қорын жасаса керек. Доместикация процессі, яғни жануарларды қолға үйрету, ұзаққа созылған процесс болды. Кейінгі палеолиттің өзінде Гомо сапиенс итті қолға үйретті және ол алғашқы үй жануары болды. Хайунаттардың басқа түрлерін үйсіндіруге аңшылар тайпасының үнемі жүріп-тұруы бөгет жасады. Отырықшылдыққа көшумен бұл бөгет жойылды. Ал мезолит дәуірінде (шамамен б.з.б. 8 мыңжылдықта) адамдар шошқа, ешкі, қой, мүйізді ірі қараны үйсіндіре бастады.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Неолит дәуірінде қолға үйретілген хайунаттар, әлі күнге шейін адамзатқа ет, сүт, май және ірімшік беріп отыр. Бірақ алғашқы кезде адамдар тек ет, тері және жүнді ғана қолданды, тек белгілі бір уақыттан кейін ғана сүтті және сүт өнімдерін өз рационына қосты. Үйсіндірілген жылқылар мен мүйізді ірі қара ет, сүт, тері мен жүннен басқа адамға өз энергиясын берді, яғни жұмысқа жегілді және көлік құралы болды. Жылқының арқасында адам ұзақ аймақтарды тез өтуге мүмкіндік алды, жалпы жылқысыз өркениеттің даму процесін елестету қиынға соғады.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Осылайша неолит дәуірінде алғашқы қоғамдық еңбек бөлінісі боды, яғни егін шаруашылығы және мал шаруашылығы жеке шаруашылықтың түрлеріне айналды. Мал шаруашылығы егін шаруашылығынан бөлініп, алғашқы отырықшы егіншілік тайпалар мен көшпелі мал шаруашылығымен айналысатын тайпалар қалыптаса бастады.                        </w:t>
      </w:r>
    </w:p>
    <w:p w:rsidR="000E55BA" w:rsidRPr="005A56C9" w:rsidRDefault="000E55BA" w:rsidP="000E55BA">
      <w:pPr>
        <w:widowControl/>
        <w:shd w:val="clear" w:color="auto" w:fill="FFFFFF"/>
        <w:jc w:val="both"/>
        <w:rPr>
          <w:rFonts w:ascii="Times New Roman" w:hAnsi="Times New Roman" w:cs="Times New Roman"/>
          <w:noProof/>
          <w:color w:val="000000"/>
          <w:sz w:val="28"/>
          <w:szCs w:val="28"/>
          <w:lang w:val="kk-KZ"/>
        </w:rPr>
      </w:pP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lastRenderedPageBreak/>
        <w:t>3.</w:t>
      </w:r>
      <w:r w:rsidRPr="005A56C9">
        <w:rPr>
          <w:rFonts w:ascii="Times New Roman" w:hAnsi="Times New Roman" w:cs="Times New Roman"/>
          <w:noProof/>
          <w:color w:val="000000"/>
          <w:sz w:val="28"/>
          <w:szCs w:val="28"/>
          <w:lang w:val="kk-KZ"/>
        </w:rPr>
        <w:t>Егіншілік жоғары ұйымдастырылған терімшіліктен туды, осының даму процесінде адам жабайы өсімдіктер және олардан жаңа өнім алу жөнінде қамқорлық жасауға үйренді. Австралиялықтар кейде дән есінділерінің арам шөбін отайды, ал жамісті қазып ала отырып, оның басын жерге көмеді.</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ғасырда шамамен дамудың бушмендер тұрған стадиясындағы малаяның семангтері мен сеноелдарында жабайы өсетін жемістерді жинау, оларды мәдениеттендірудің бастамаларымен — ағаштардың жоғарғы жағын қырқумен, ағаштардың осуіне бөгет болған бұталарды шауып тастаумен т.б. қосарланды. Осыдан бастап нағыз егіншілікте онша қашық емес еді, егіншілікке көшу тамаққорларының пайда болуымен де,сондай-ақ осыған байланысты отырықшылық тұрмыстың бірте-бірте дамуымен де жеңілдей түсті. Мезолит дәуірінің кейбір тұрақтарында жоғары ұйымдасқан жинап-терушіліктің белгілері археологиялық жағынан қадағаланған немесе тіпті егіншіліктің туа бастауы да мүмкін, Палестинада таралған Иерусалимнен солтүстік-батысқа қарай 30 </w:t>
      </w:r>
      <w:r w:rsidRPr="005A56C9">
        <w:rPr>
          <w:rFonts w:ascii="Times New Roman" w:hAnsi="Times New Roman" w:cs="Times New Roman"/>
          <w:iCs/>
          <w:noProof/>
          <w:color w:val="000000"/>
          <w:sz w:val="28"/>
          <w:szCs w:val="28"/>
          <w:lang w:val="kk-KZ"/>
        </w:rPr>
        <w:t>км</w:t>
      </w:r>
      <w:r w:rsidRPr="005A56C9">
        <w:rPr>
          <w:rFonts w:ascii="Times New Roman" w:hAnsi="Times New Roman" w:cs="Times New Roman"/>
          <w:noProof/>
          <w:color w:val="000000"/>
          <w:sz w:val="28"/>
          <w:szCs w:val="28"/>
          <w:lang w:val="kk-KZ"/>
        </w:rPr>
        <w:t xml:space="preserve">жерде Вади-эн-Натуф ауданында табылған олжаларға қарап аталған натуф мәдениеті осындай. Бұл б. э.-ға дейінгі </w:t>
      </w:r>
      <w:r w:rsidRPr="005A56C9">
        <w:rPr>
          <w:rFonts w:ascii="Times New Roman" w:hAnsi="Times New Roman" w:cs="Times New Roman"/>
          <w:color w:val="000000"/>
          <w:sz w:val="28"/>
          <w:szCs w:val="28"/>
          <w:lang w:val="kk-KZ"/>
        </w:rPr>
        <w:t xml:space="preserve">IX—VIII </w:t>
      </w:r>
      <w:r w:rsidRPr="005A56C9">
        <w:rPr>
          <w:rFonts w:ascii="Times New Roman" w:hAnsi="Times New Roman" w:cs="Times New Roman"/>
          <w:noProof/>
          <w:color w:val="000000"/>
          <w:sz w:val="28"/>
          <w:szCs w:val="28"/>
          <w:lang w:val="kk-KZ"/>
        </w:rPr>
        <w:t xml:space="preserve">мың жылдықтар деп шамаланады. Басқа мезолиттік тайпалар сияқты натуфтіктердің негізгі кәсібі аң, балық аулау және терімшілік болған. Алайда, натуфтіктер қаруларының арасынан орақтың сүйек сабымен бірге сүйектен жасалған ерекше кетпен құраған тас салмалар, сондай-ақ, сірә, дәнді үгу қызметін атқарған тас базальтті келілер мен келсаптар табылған. Тас дән үккіштер мен келсаптар ұшырайтын жартасты таулардың, (Аризона, Нью-Мексико) батысын ала орналасқан солтүстік американ жұрттарының, б. э.-ға дейінгі </w:t>
      </w:r>
      <w:r w:rsidRPr="005A56C9">
        <w:rPr>
          <w:rFonts w:ascii="Times New Roman" w:hAnsi="Times New Roman" w:cs="Times New Roman"/>
          <w:color w:val="000000"/>
          <w:sz w:val="28"/>
          <w:szCs w:val="28"/>
          <w:lang w:val="kk-KZ"/>
        </w:rPr>
        <w:t xml:space="preserve">VI </w:t>
      </w:r>
      <w:r w:rsidRPr="005A56C9">
        <w:rPr>
          <w:rFonts w:ascii="Times New Roman" w:hAnsi="Times New Roman" w:cs="Times New Roman"/>
          <w:noProof/>
          <w:color w:val="000000"/>
          <w:sz w:val="28"/>
          <w:szCs w:val="28"/>
          <w:lang w:val="kk-KZ"/>
        </w:rPr>
        <w:t>мың жылдық деп шамаланатын мәдениеті осындай. Егіншілікті ойлап табушы, сөзсіз, әйелдер болған: әйел еңбегінің осы арнайы сферасы жинап-терушіліктен туып, егіншілік ұзақ уақыт бойы шаруашылықтың көбіне әйелге тән саласы болып қала берді.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егіншілік дақылдары пайда бола алатын аймақ жабайы өсетін астық дәндері керек ететін жылы климатты елдермен шектеледі. Мезолит дәуірінде Европада және Азияның едәуір бөлігінде үстемдік еткен, бореальды климат — құрғақ және суық климат еді. Астық дәндері өсіп шығуы үшін қолайлы жағдайлары бар аудандар Палестина, Ирак және Орта Азияның оңтүстік аудандары болды. Сірә, адамдар егіп үйренген алғашқы жабайы өсетін дәнді астық арпа болса керек.</w:t>
      </w:r>
    </w:p>
    <w:p w:rsidR="000E55BA" w:rsidRPr="005A56C9" w:rsidRDefault="000E55BA" w:rsidP="000E55BA">
      <w:pPr>
        <w:widowControl/>
        <w:shd w:val="clear" w:color="auto" w:fill="FFFFFF"/>
        <w:ind w:firstLine="708"/>
        <w:jc w:val="both"/>
        <w:rPr>
          <w:rFonts w:ascii="Times New Roman" w:hAnsi="Times New Roman" w:cs="Times New Roman"/>
          <w:b/>
          <w:bCs/>
          <w:noProof/>
          <w:color w:val="000000"/>
          <w:sz w:val="28"/>
          <w:szCs w:val="28"/>
          <w:lang w:val="kk-KZ"/>
        </w:rPr>
      </w:pPr>
      <w:r w:rsidRPr="005A56C9">
        <w:rPr>
          <w:rFonts w:ascii="Times New Roman" w:hAnsi="Times New Roman" w:cs="Times New Roman"/>
          <w:noProof/>
          <w:color w:val="000000"/>
          <w:sz w:val="28"/>
          <w:szCs w:val="28"/>
          <w:lang w:val="kk-KZ"/>
        </w:rPr>
        <w:t>Егіншілік пен мал шаруашылығының шығуымен табиғаттың даяр өнімдерін иемденуден адам қызметінің көмегі арқылы оларды өндіруге көшу аяқталды. Алғашқы кездерде ңалай болған күнде де өндіруші шаруашылық иемденушілікпен ұштастырылғаны түсінікті, ал эйкумендердің көптеген аймақтарында жоғары ұйымдасқан аң және балық шаруашылығы ұзақ шаруашылықтың негізгі немесе тіпті бірден бір түрі болып қала берді. Жалпы табиғат ортасының белгілі бір жағдайларымен байланысты егіншілік пен мал шаруашылығының ойланып табылуы, адамзаттың тарихи дамуындағы өр келкілікті күшейте түсті. Бірақ мұның нәтижелері кейінірек, негізінен алғанда алғашқы тұрмыстық рулық қауымның шеңберінен тыс көрінді.</w:t>
      </w:r>
    </w:p>
    <w:p w:rsidR="000E55BA" w:rsidRPr="005A56C9" w:rsidRDefault="000E55BA" w:rsidP="000E55BA">
      <w:pPr>
        <w:widowControl/>
        <w:shd w:val="clear" w:color="auto" w:fill="FFFFFF"/>
        <w:ind w:firstLine="708"/>
        <w:jc w:val="both"/>
        <w:rPr>
          <w:rFonts w:ascii="Times New Roman" w:hAnsi="Times New Roman" w:cs="Times New Roman"/>
          <w:b/>
          <w:bCs/>
          <w:noProof/>
          <w:color w:val="000000"/>
          <w:sz w:val="28"/>
          <w:szCs w:val="28"/>
          <w:lang w:val="kk-KZ"/>
        </w:rPr>
      </w:pP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4.</w:t>
      </w:r>
      <w:r w:rsidRPr="005A56C9">
        <w:rPr>
          <w:rFonts w:ascii="Times New Roman" w:hAnsi="Times New Roman" w:cs="Times New Roman"/>
          <w:noProof/>
          <w:color w:val="000000"/>
          <w:sz w:val="28"/>
          <w:szCs w:val="28"/>
          <w:lang w:val="kk-KZ"/>
        </w:rPr>
        <w:t xml:space="preserve"> Рулық қауымның егіншілік-малшылық шаруашылығы дамыған неолит пен энеолиттің археологиялық ескерткіштерімен қатар көрсетіледі.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Сонау палеолитте-ақ біліне бастаған әр түрлі мәдениет дамуының әр келкілігімен түрлі территориядағы олардың локальды ерекшелігі неолитте күшейе түсті. Неолит дәуірінің археологиялық мәдениеті ондап саналады.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Неолит мәдениеті Таяу Шығыс елдерінде неғұрлым тез қарқынмен дамыды, мұнда егіншілік пен үй малын өсіру бәрінен бұрын туды. Жоғарыда натуф мәдениеті кейінгі мезолитке жататындығы туралы айтылды, оның иесі дәнді өсімдіктерді өсіруге әрекет жасап та баққан еді деп жобалауға болады. Бұдан біраз неғұрлым кейінгі уақытқа (б.з.-ға дейінгі </w:t>
      </w:r>
      <w:r w:rsidRPr="005A56C9">
        <w:rPr>
          <w:rFonts w:ascii="Times New Roman" w:hAnsi="Times New Roman" w:cs="Times New Roman"/>
          <w:color w:val="000000"/>
          <w:sz w:val="28"/>
          <w:szCs w:val="28"/>
          <w:lang w:val="kk-KZ"/>
        </w:rPr>
        <w:t xml:space="preserve">VI </w:t>
      </w:r>
      <w:r w:rsidRPr="005A56C9">
        <w:rPr>
          <w:rFonts w:ascii="Times New Roman" w:hAnsi="Times New Roman" w:cs="Times New Roman"/>
          <w:noProof/>
          <w:color w:val="000000"/>
          <w:sz w:val="28"/>
          <w:szCs w:val="28"/>
          <w:lang w:val="kk-KZ"/>
        </w:rPr>
        <w:t>мың жылдыққа) Солтүстік Ирактағы тұрпайы егіншілік пен мал шаруашылығының туу белгілері жатады. Осы жерде Оңтүстік Курдистанның тау етектерінде тұрған үй қойлары мен ешкілері болған Карим-Шахир неолиттік мекен-жайы табылып отыр. Дән үккіштердің, ораққа арналған шақпақ тас жүздерінің т. б. табылған сынықтары, натуфтіктердікі сияқты мұнда да егіншіліктің тікелей алдындағы жинап-терушілік өте күшті дамыған деуге мүмкіндік береді. Карим-Шахирмен жақын көршілес жатқан, бірақ неғұрлым кейінгі уақытқа жататын (б.з.-ға дейінгі 4750 жылдар шамасы) Калаат-Ярмо (Джермо) мекенінде егіншілік мүлде айқын көрінеді, атап айтқанда үйдің қабырғалары мен ошақ негіздері жасалған саз балшықтарда дән іздері табылған, тағы хайуанаттардың сүйегі небары 5% құрайды, қалғандары 95% үй ешкісіне, шошқаға, қойға тиісті.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Калаат-Ярмоны мекендеушілер бүтін деревняны, сірә, бір рулық қауымды құрайтын тік бұрышты саз балшықтан тұрғын үйлер салған.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Алдыңғы Азиядағы бұрынғыдан біраз дамыған неолиттік егіншілік дақылдары осыған ұқсас б. э.-ға дейінгі </w:t>
      </w:r>
      <w:r w:rsidRPr="005A56C9">
        <w:rPr>
          <w:rFonts w:ascii="Times New Roman" w:hAnsi="Times New Roman" w:cs="Times New Roman"/>
          <w:color w:val="000000"/>
          <w:sz w:val="28"/>
          <w:szCs w:val="28"/>
          <w:lang w:val="kk-KZ"/>
        </w:rPr>
        <w:t xml:space="preserve">V </w:t>
      </w:r>
      <w:r w:rsidRPr="005A56C9">
        <w:rPr>
          <w:rFonts w:ascii="Times New Roman" w:hAnsi="Times New Roman" w:cs="Times New Roman"/>
          <w:noProof/>
          <w:color w:val="000000"/>
          <w:sz w:val="28"/>
          <w:szCs w:val="28"/>
          <w:lang w:val="kk-KZ"/>
        </w:rPr>
        <w:t>мың жылдардың ортасына жататын Телль-Хассуна (Моссул-ға жақын) тұрғын жерінен табылып отыр. Бұл мәдениет дамуының кейінгі кезеңінде енді үй жануарларының арасынан ірі қара малдар көрінеді, жануарлар көлік күшіне пайдаланыла бастайды, алғашқы дөңгелекті сүйреткілер шығады. Құрылыста саз балшық кірпіштері кеңінен қолданылды. Қыш ісі жоғары гүлденуге жетеді. Өрнектелген қыштар сан алуан оюлармен және мал суреттерімен әшекейленеді. Ыдыстардың формалары мен оюларының жетілдірілуін қышшы шеберлердің белгілі дәрежеде мамандануын көрсетеді.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Оңтүстік Қос өзенде мәдениеті тау етегіндегіге ұқсас келетін, бірақ кедейірек, неолиттен энеолитке өтетін кезге (б.з.-ға дейінгі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 xml:space="preserve">мың жылдықтың басы) жататын мекен табылды. Мыстан жасалған бұйымдар жаңадан пайда бола бастаған. Халқы ең қарапайым егіншілік пен мал шаруашылығын білген, алайда, аң аулау мен балық шаруашылығы әлі де болса маңызды роль атқарған. Тұрағы ретінде қамыс күркелері болған.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 xml:space="preserve">мың жылдықтың аяғына </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 xml:space="preserve">мың жылдықтың басына қарай Қос өзен тұрғындары, енді шикі кірпіштен үй салуды ғана емес, сондай-ақ үлкен қоғамдық ғимараттар мен храмдарды да салуды қолға алады; мыс қарулар </w:t>
      </w:r>
      <w:r w:rsidRPr="005A56C9">
        <w:rPr>
          <w:rFonts w:ascii="Times New Roman" w:hAnsi="Times New Roman" w:cs="Times New Roman"/>
          <w:noProof/>
          <w:color w:val="000000"/>
          <w:sz w:val="28"/>
          <w:szCs w:val="28"/>
          <w:lang w:val="kk-KZ"/>
        </w:rPr>
        <w:lastRenderedPageBreak/>
        <w:t>көп; қыш өндірісі дамыған; дөңгелекті көлік пайда болған; егіншілік ирригациялы болып алады.</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Оңтүстік Каспий маңында да неолит дәуірінде (б.з.-ға дейінгі </w:t>
      </w:r>
      <w:r w:rsidRPr="005A56C9">
        <w:rPr>
          <w:rFonts w:ascii="Times New Roman" w:hAnsi="Times New Roman" w:cs="Times New Roman"/>
          <w:color w:val="000000"/>
          <w:sz w:val="28"/>
          <w:szCs w:val="28"/>
          <w:lang w:val="kk-KZ"/>
        </w:rPr>
        <w:t xml:space="preserve">VI—V </w:t>
      </w:r>
      <w:r w:rsidRPr="005A56C9">
        <w:rPr>
          <w:rFonts w:ascii="Times New Roman" w:hAnsi="Times New Roman" w:cs="Times New Roman"/>
          <w:noProof/>
          <w:color w:val="000000"/>
          <w:sz w:val="28"/>
          <w:szCs w:val="28"/>
          <w:lang w:val="kk-KZ"/>
        </w:rPr>
        <w:t xml:space="preserve">мың жылдық) аңшы мезолиттік тайпалардың егіншілік пен мал шаруашылығына бірте-бірте көшкендігі табылып отыр. Оңтүстік Иранның неолит тұрғындарының егіншілік дақылдарының толық гүлденуін көне Персеполь ауданынан қазылып табылған мекен жайындағы олжалардан көруге болады. Мұнда тұрақ-мекені қорларды сақтау үшін қоймалары бар үлкен қауымдық саз балшықтан жасалған үйлер болып келеді. Өте жақсы өрнектелген көбіне геометриялық оюлармен әшекейленген қыштар табылып отыр. Саздан жасалған әйелдердің мүсіндері, сірә, үй ошағын бейнелесе керек,— неолиттік ертедегі егіншілік қоғамдарының көптеген басқа елді-мекендеріндегідей Персепольдіге тән олжалар еді.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Ертедегі егіншілердің сипатталып отырған мәдениетіне ұқсас мәдениет орта Азияның оңтүстігінде де болған. Оңтүстік Түрікменде ашылған мекен жайының ең көне мәдениеті б.з.-ға дейінгі V мың жылдар деп шамаланады. Ашхабадқа жақын Джейтун елді-мекені осы дәуірге жатады, бұл Оңтүстік Месопотамияның ең көне егіншілік орталықтары, сірә, онымен мәдени жағынан байланысты болса керек. Оңтүстік орта Азияның егіншілік қауымдары ерте энеолит дәуірінің өзінде-ақ геометриялық оюлармен әшекейленген көп бөлмелі үйлері бар мекен-жайлар салған.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Б.з.-ға дейінгі </w:t>
      </w:r>
      <w:r w:rsidRPr="005A56C9">
        <w:rPr>
          <w:rFonts w:ascii="Times New Roman" w:hAnsi="Times New Roman" w:cs="Times New Roman"/>
          <w:color w:val="000000"/>
          <w:sz w:val="28"/>
          <w:szCs w:val="28"/>
          <w:lang w:val="kk-KZ"/>
        </w:rPr>
        <w:t xml:space="preserve">V—IV </w:t>
      </w:r>
      <w:r w:rsidRPr="005A56C9">
        <w:rPr>
          <w:rFonts w:ascii="Times New Roman" w:hAnsi="Times New Roman" w:cs="Times New Roman"/>
          <w:noProof/>
          <w:color w:val="000000"/>
          <w:sz w:val="28"/>
          <w:szCs w:val="28"/>
          <w:lang w:val="kk-KZ"/>
        </w:rPr>
        <w:t>мың жылдықтарда дамыған неолиттің егінші тайпалары Египетке де ірге жаяды. Жоғарғы (оңтүстік) Египетте бадарий мәдениетінің адамдары алғашқы егіншілер болды (осы мәдениеттің ескерткіштері қазылып табылған аудандағыосы кездегі селоның атымен аталған). Бадарий мәдениетінің мекен-жайлары жадағай жоталардың төбелерінде орналасқан, тұрақ-мекені саз балшықпен сыланған шарбақтардан тұрғызылған, сондай-ақ матылар пана-тосқауыл қызметін атқарған. Шаруашылығы негізі тұрпайы егіншілікпен және мал шаруашылығымен ұштастырылған аңшылық болды. Жерді тас кетпендермен өңдеді. Бадарийліктер Нил тасқынынан кейін жағада қалған тұнба ылғал лайға топырақты алдын ала өңдеп баптамай-ақ тұқым себуі де ыңтимал. Негізгі қарулары тастан, ағаш пен сүйектен жасалды, бірақ жеке мыс бұйымдар да табылып отыр.</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Қызыл және қара түсті сан алуан саздан жасалған ыдыстар кейде оюланып өрнек салынып, әшекейленген. Ыдыстардың бір бөлігі тастардан жасалған. Піл сүйегінен ұсақ ыдыстар, қасықтар, әшекейлер жасалды. Осы кезге қарай басқа елдердің халқымен де байланыс жүзеге асырылды, бұлардан бадарийліктер өз бұйымдары үшін шикі заттардың сан алуан түрлерін алып тұрды. Жеке тайпалардың арасындағы байланыс қайықтар арқылы жүзеге асырылды. Неолиттік егіншілік мекен-жайлар бадарийліктердікімен ұқсас болды. Сондай-ақ осындай мекен-жайлар фаюм қазан шұңқырынан және Нил аңғарының батыс бөлігінен де табылып отыр.</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Қытайдың ертедегі неолиті микролиттердің салмалы сүйек және ағаш қаруларын қолдануымен көзге түсті. Кейініректе шет-шеттері мұқият </w:t>
      </w:r>
      <w:r w:rsidRPr="005A56C9">
        <w:rPr>
          <w:rFonts w:ascii="Times New Roman" w:hAnsi="Times New Roman" w:cs="Times New Roman"/>
          <w:noProof/>
          <w:color w:val="000000"/>
          <w:sz w:val="28"/>
          <w:szCs w:val="28"/>
          <w:lang w:val="kk-KZ"/>
        </w:rPr>
        <w:lastRenderedPageBreak/>
        <w:t>жұмырланып тегістелген ірі тас қарулар пайда болды. Аң аулап, балық ұстаумен қатар, әсіресе, Манчжурияның оңтүстік аудандарында және одан әрі оңтүстікке қарай тіршілік ету құралдарын тары егіп, иттер мен шошқаларды өсіру берді. Жерге аздап тереңдетіліп, дөңгелектелген немесе тік бұрышты, бірақ жұмырланған бұрышты үйлер, мазанкалар (саз балшықпен майланған шарбақтар) ағаш тіреулерге тірелген шатырлы болып келетін. Тоқыма (кендір тоқыманы еске түсіретін) оюлары бар саз сұр жапсырма ыдыстар кеңінен таралды.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Қытайдың кейінгі неолиті мен энеолиті (ІІІ мың жылдық және </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 xml:space="preserve">мың жылдықтың басы б.э.-ға дейінгі) яншао мен луншан егіншілік даңылдарымен көзге түседі. Яншао (Хуанхэ өзенінің жағасындағы деревня бойынша аталған) негізінен алғанда Гансу және Хэнань провинцияларында таралған (б.з.б. 2700—1700 жылдармен шамаланады) басқа да ертедегі егіншілік мәдениеті қыштарымен ұқсас оймышталған қыштармен сипатталады. Яншао мәдениетінің тайпалары тастан жасалған құралды пайдаланды, тек б.з.-ға дейінгі </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мың жылдықтың аяғында ғана оларға мысты өңдеумәлім болған еді. Халықтың негізгі қаракеті егіншілік (күріш егу) болды, азырақ дәрежеде аң аулаумен, балық шаруашылығымен және мал шаруашылығымен шұғылданды.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Үндістанның үлкен бөлігін микролиттік құралдарды пайдаланған аңшылар мен балықшылардың аз дамыған тайпалары мекендеді. Бұл кезде жер бетіндегі ең қарапайым үйлер салынғанына қарамастан үңгірлерде көптеген тұрақтар табылды. Белуджистан мен Синхте (Инда өзенінің оң жақ жағалауында) ертедегі егіншілік мәдениеті пайда болды. Ең көне мекен-жайлар уақытша тұрғызылды, ал олардың тұрғындары жартылай көшпелі малшылар болды. Бұл мекен-жайларда қыштар әлі де аз еді. Кейініректе, әрі әсіресе, мысты пайдаланудың басталуымен геометриялық ою-өрнектері бар оймышталған қыш пайда болады. Б. э.-ға дейінгі ІІІ мың жылдықтың бірінші жартысында инда аңғарын игеру басталды. Сипатталып жазылған мәдениеттер Хараппа өркениетінің дамуы алдында болды, мұның гүлденуі қола ғасырына тамыр жаяды.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Европадағы неолиттік мәдениеттің дамуы Жерорта теңізі мен Таяу Шығыс мәдениетінің күшті ықпалымен өтті, осы жерден ең маңызды екпе өсімдіктер мен үй жануарларының кейбір түрлері Европаға ен</w:t>
      </w:r>
      <w:r w:rsidRPr="005A56C9">
        <w:rPr>
          <w:rFonts w:ascii="Times New Roman" w:hAnsi="Times New Roman" w:cs="Times New Roman"/>
          <w:bCs/>
          <w:noProof/>
          <w:color w:val="000000"/>
          <w:sz w:val="28"/>
          <w:szCs w:val="28"/>
          <w:lang w:val="kk-KZ"/>
        </w:rPr>
        <w:t>се</w:t>
      </w:r>
      <w:r w:rsidRPr="005A56C9">
        <w:rPr>
          <w:rFonts w:ascii="Times New Roman" w:hAnsi="Times New Roman" w:cs="Times New Roman"/>
          <w:noProof/>
          <w:color w:val="000000"/>
          <w:sz w:val="28"/>
          <w:szCs w:val="28"/>
          <w:lang w:val="kk-KZ"/>
        </w:rPr>
        <w:t>керек. Осы арадан Европадағы алғашқы металл да пайда болса керек.</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Европадағы неолиттің басталуы б.э.-ға дейінгі </w:t>
      </w:r>
      <w:r w:rsidRPr="005A56C9">
        <w:rPr>
          <w:rFonts w:ascii="Times New Roman" w:hAnsi="Times New Roman" w:cs="Times New Roman"/>
          <w:color w:val="000000"/>
          <w:sz w:val="28"/>
          <w:szCs w:val="28"/>
          <w:lang w:val="kk-KZ"/>
        </w:rPr>
        <w:t xml:space="preserve">V </w:t>
      </w:r>
      <w:r w:rsidRPr="005A56C9">
        <w:rPr>
          <w:rFonts w:ascii="Times New Roman" w:hAnsi="Times New Roman" w:cs="Times New Roman"/>
          <w:noProof/>
          <w:color w:val="000000"/>
          <w:sz w:val="28"/>
          <w:szCs w:val="28"/>
          <w:lang w:val="kk-KZ"/>
        </w:rPr>
        <w:t xml:space="preserve">мың жылдыққа жатады. Осы уақытпен Криттегі ертедегі неолит қабаттары шамаланады, бұлар үшін енді тегістейтін тас құралдардың және саз балшықтан жасалған ыдыстардың болуы тән болып келеді, бірақ әлі де болса егіншілік қаракетінің ешқандай белгілері жоқ. Ұқсас, бірақ біраз неғұрлым кейінгі уақытқа жататын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мың жылдықтар, б.э.-ға дейінгі) мекен-жайлар Фессалиядағы Балқан түбегінде, Македонияда және Дунай басеейіні елдерінде ашылған.</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Солтүстік Франциядағы Кампини тұрағы бойынша аталған Кампини мәдениеті Батыс Европаға тән неолит дәуірінің мәдениеті болып табылады. Бұл мәдениетті жасаған халық тасты тегістеп-жалтыратуды жаңа ғана </w:t>
      </w:r>
      <w:r w:rsidRPr="005A56C9">
        <w:rPr>
          <w:rFonts w:ascii="Times New Roman" w:hAnsi="Times New Roman" w:cs="Times New Roman"/>
          <w:noProof/>
          <w:color w:val="000000"/>
          <w:sz w:val="28"/>
          <w:szCs w:val="28"/>
          <w:lang w:val="kk-KZ"/>
        </w:rPr>
        <w:lastRenderedPageBreak/>
        <w:t xml:space="preserve">игерген және ең қарапайым саз-балшық ыдыстарды ғана жасап шығара білген болатын. Кампинийліктер бұғыларды,жабайы жылқылар мен өгіздерді аулап, сондай-ақ балық шаруашылығымен  шұғылданды. Кейбір тұрақтардан, сірә, жабайы өскен астықтардың дәнін уатуға арналған дән уатқыштардың қалдықтары табылды. Бірақ, енді егіншіліктің тууы да мүмкін еді. Кампиниде табылған  қыш  ыдыстар сынықтарының  бетінде арпа дәнінің іздері табылған. Кампиниліктердің негізгі бір үй жануары ит болған. Олар тайыздау  дөңгелек   келген  (диаметрі   5—6  </w:t>
      </w:r>
      <w:r w:rsidRPr="005A56C9">
        <w:rPr>
          <w:rFonts w:ascii="Times New Roman" w:hAnsi="Times New Roman" w:cs="Times New Roman"/>
          <w:iCs/>
          <w:noProof/>
          <w:color w:val="000000"/>
          <w:sz w:val="28"/>
          <w:szCs w:val="28"/>
          <w:lang w:val="kk-KZ"/>
        </w:rPr>
        <w:t>м-ге</w:t>
      </w:r>
      <w:r w:rsidRPr="005A56C9">
        <w:rPr>
          <w:rFonts w:ascii="Times New Roman" w:hAnsi="Times New Roman" w:cs="Times New Roman"/>
          <w:noProof/>
          <w:color w:val="000000"/>
          <w:sz w:val="28"/>
          <w:szCs w:val="28"/>
          <w:lang w:val="kk-KZ"/>
        </w:rPr>
        <w:t xml:space="preserve">дейін) жартылай жер кепелерде тұрған. Бұл мекен-жайлардың тұрғындарының тұрмысы жартылай  отырықщылықта  еді.  </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Швейцария мен соған көршілес альпі төңірегі облыстарында неолит пен ертедегі қола ғасырында қада тіректі құрылыстар таралды, бұларды мекендеушілер аң аулаумен, балық шаруашылығымен шұғылданды, бірақ көбінесе мал өсіріп, егіншілік кәсібімен айналысты.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Тірек-қадалық құрылыстарды мынадай етіп тұрғызды: көлдердің түбіне олардың ұшы су бетінен шығып тұратындай етіліп қада тіректер қағылды. Сонан соң қада тіректердің ұштары көлденең салынған уықтармен жалғастырылып қосылды, бұлардың үстіне еден төселді. Еденнің үстіне қамыс, саз топырақ пен қына салынды да, осының бәрі тапталып нығыздалды. Осылай етіліп алынған алаңға сырғауылдардан немесе саз балшықпен майланған шарбақтардан мекен-жай тұрғызылды. Қада-тіректі          құрылыстардаадамзат тарихында тұңғыш рет ағаш жиһаз: орындықтар, үстелдер мен сандықтар пайда болды; бұлардан көптеген мөлшерде тас және балталар, қашаулар мен таңғыштар да табылып отыр. Балшық топырақтар мен шымтезектердің консервілейтін әрекетінің арқасында көптеген ағаш еңбек қарулары мен тұрмыс заттары: ыдыстар, қайықтар, садақтар т. б. сақталған. Үй жануарларының бес түрі – сиыр, қой, ешкі, жылқы және ит белгілі болған. Арпа, тары және бидай негізгі астық дақылдары болды. Жерді кетпендермен өңдеді. Астықты шақпақ орақтармен орды. Тірек-қада мекен-жайларда кендірден және жүннен жасалған сан алуан бұйымдар: жіптер, баулар, арқандар, басқұрлар, маталар мен тоқыма заттар табылды. Сондай-ақ тоқыма өндірісінің қарулары да табылып отыр. Жекелеген олжалар Европаның басқа аймақтарымен дамыған айырбастардың болғанын дәлелдейді. Қада-тіректі құрылыстар, бұларды құрушылар алғашқы тұрмыстық коллективтерге, қауымдарға, сірә, рулық ұйымға ұйымдасқандықтарын көрсетеді. Қада-тіректік мекен жайларды жасап, қорғауға қажетті еңбекті ұйымдастыра алатын ұжымның ғана қолынан келетін еді. Қада-тіректі құрылыстар тек альпі маңы аймақтарында ғана емес, сондай-ақ Европаның солтүстігінде де — Германиядан, Швецияға дейін белгілі болған. Бұлар Ресейде Вологда облысы мен Оралда белгілі болды.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Жоғарыда айтылғандай эйкумендердің кейбір аймақтарының  табиғат  жағдайлары, мұнда егіншілік пен мал шаруашылығының тууына бөгет жасады. Атап айтқанда, Евразияның солтүстігі мен Америкада істің жайы осылай болды, мұнда неолиттік экономиканың дамуы аңшылық пен балық шаруашылығын одан әрі жетілдіру жолымен алға басты.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 xml:space="preserve">Шығыс Европаның солтүстігі  мен Солтүстік Азияда б. з.-ға дейінгі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мың жылдықтың өзінде-ақ,  кейінде ұзақ мыңжылдықтар бойына Қиыр Солтүстіктің,  Сібір мен   Қиыр   Шығыстың   бірқатар   халықтары үшін кәдуілгі болып қала берген аңшылық-балықшылық мәдениеті қалыптасты.</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Бұл облыстарда неолитке тән ерекшелік ойық немесе тіс-тіс ізді және тарақша штампты ою-өрнектері бар қыш болып табылды. Солтүстікте бұл қыш мейлінше кейінгі уақытқа — б. з.-ға дейінгі </w:t>
      </w:r>
      <w:r w:rsidRPr="005A56C9">
        <w:rPr>
          <w:rFonts w:ascii="Times New Roman" w:hAnsi="Times New Roman" w:cs="Times New Roman"/>
          <w:color w:val="000000"/>
          <w:sz w:val="28"/>
          <w:szCs w:val="28"/>
          <w:lang w:val="kk-KZ"/>
        </w:rPr>
        <w:t xml:space="preserve">I </w:t>
      </w:r>
      <w:r w:rsidRPr="005A56C9">
        <w:rPr>
          <w:rFonts w:ascii="Times New Roman" w:hAnsi="Times New Roman" w:cs="Times New Roman"/>
          <w:noProof/>
          <w:color w:val="000000"/>
          <w:sz w:val="28"/>
          <w:szCs w:val="28"/>
          <w:lang w:val="kk-KZ"/>
        </w:rPr>
        <w:t>мың жылдықтың басына дейін сақталады. Волга-Ока өзен аралығындағы б.з.-ға дейінгі ІІІ мың жылдық деп шамаланатын қыш, үстінде ойық-тарақша өрнектері бар өте көне тұрақтар зерттелді.</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Ақ теңіздің және Ладога мен Онега көлдері жағаларында Приуралье мен Зауральеде, Лена бассейнінде, Прибайкальеде, Камчаткада, Сахалин мен Куриль аралдарында өте кеңінен көрінетін ойық-тарақты қышы бар мәдениет ескерткіштері сол уақытқа және неғұрлым кейінгі уақытқа жатады. Бұл қандай да болсын егіншіліктің немесе мал шаруашылығының белгілері жоқ орманды аңшы-балықшы халықтың неолиттік ескерткіштері еді. Кейбір ұқсастық элементтеріне қарамастан бұл мәдениеттер, қалайда өз ара, қыштарының формалары, қарулар мен үй мүліктерінің кейбір ерекшеліктері жағынан айқын ажыратылады. Европада, тіпті егіншілік пен мал шаруашылығы оңтүстіктен солтүстікке өзінің ақырғы шегіне дейін тараған кезде, егінші-малшы және аңшы-балықшы тайпалардың арасындағы шекара қоңыржай және полярлық аймақтардың арасындағы шекаралармен сай ке-летіндігін атап көрсеткен жөн. Поляр маңы Европасында сарқыншақ мезолит, немесе оны атап жүрген, арктикалық палеолит б. э.-дың </w:t>
      </w:r>
      <w:r w:rsidRPr="005A56C9">
        <w:rPr>
          <w:rFonts w:ascii="Times New Roman" w:hAnsi="Times New Roman" w:cs="Times New Roman"/>
          <w:color w:val="000000"/>
          <w:sz w:val="28"/>
          <w:szCs w:val="28"/>
          <w:lang w:val="kk-KZ"/>
        </w:rPr>
        <w:t xml:space="preserve">I </w:t>
      </w:r>
      <w:r w:rsidRPr="005A56C9">
        <w:rPr>
          <w:rFonts w:ascii="Times New Roman" w:hAnsi="Times New Roman" w:cs="Times New Roman"/>
          <w:noProof/>
          <w:color w:val="000000"/>
          <w:sz w:val="28"/>
          <w:szCs w:val="28"/>
          <w:lang w:val="kk-KZ"/>
        </w:rPr>
        <w:t xml:space="preserve">мың жылдықтарына дейін сақталады. Б. э.-ға дейінгі </w:t>
      </w:r>
      <w:r w:rsidRPr="005A56C9">
        <w:rPr>
          <w:rFonts w:ascii="Times New Roman" w:hAnsi="Times New Roman" w:cs="Times New Roman"/>
          <w:color w:val="000000"/>
          <w:sz w:val="28"/>
          <w:szCs w:val="28"/>
          <w:lang w:val="kk-KZ"/>
        </w:rPr>
        <w:t>III</w:t>
      </w:r>
      <w:r w:rsidRPr="005A56C9">
        <w:rPr>
          <w:rFonts w:ascii="Times New Roman" w:hAnsi="Times New Roman" w:cs="Times New Roman"/>
          <w:noProof/>
          <w:color w:val="000000"/>
          <w:sz w:val="28"/>
          <w:szCs w:val="28"/>
          <w:lang w:val="kk-KZ"/>
        </w:rPr>
        <w:t xml:space="preserve">—М мың жылдықтарда Скандинавияның солтүстігінде жартастарда (петроглифтер) толып жатқан бейне-суреттер қалдырған неолиттік аңшылар мен балықшылардың тайпалары тұрған. </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Дүние жүзінің картасында неолит дәуірінде, жоғарыда аталған евразиялықтан басқа иелері егіншілік пен мал шаруашылығын білмеген көптеген басқа аңшы-балықшылардың мәдениетін көрсетуге болады. Мәселен, қазіргі Түрікмен мен Тәжікстанның оңтүстік аудандарындағы ертедегі егіншілік мәдениетімен қатар, б. э.-ға дейінгі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мың жылдықтарда өмір сүрген Арал маңындағы орта азиялық кельтеминар мәдениеті осындай.</w:t>
      </w:r>
    </w:p>
    <w:p w:rsidR="000E55BA" w:rsidRPr="005A56C9" w:rsidRDefault="000E55BA" w:rsidP="000E55BA">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Кейінгі палеолиттік типтегі жоғары мамандандырылған аңшылық және балықшылық шаруашылық, таяудағы өткен шақта Ескі және Жаңа Дүниенің субарктикалық алқабының көптеген тайпаларында сақталған. Мәселен, осындай шаруашылықты Канада тайгасының алгонкин тайпалары мен Солтүстік Американың солтүстік-батыс жағалауының үндістері жүргізді. Канаданың алгонкин тайпалары европалық отарлауға дейін бір бөлігі балық аулап, екінші бөлігі кариб, бұлан, аю, тағы қой, қоян, құс аулап өмір сүрді. Аң аулау үшін тас немесе сүйек ұштықтары бар жебелермен және найзалармен қатар барлық мүмкін боларлық, кейде тіпті күрделі аулағыштарды кеңінен пайдаланды. Қысқы аңшылықта тері белдіктермен шырмалған сүйірше немесе ракета тәрізді ағаш рамалы аттама шаңғыларды </w:t>
      </w:r>
      <w:r w:rsidRPr="005A56C9">
        <w:rPr>
          <w:rFonts w:ascii="Times New Roman" w:hAnsi="Times New Roman" w:cs="Times New Roman"/>
          <w:noProof/>
          <w:color w:val="000000"/>
          <w:sz w:val="28"/>
          <w:szCs w:val="28"/>
          <w:lang w:val="kk-KZ"/>
        </w:rPr>
        <w:lastRenderedPageBreak/>
        <w:t>қолдану аса маңызды роль атқарды. Көлік құралдары ретінде табансыз ағаш шаналар — «тобогган» да қолданылды, бұларға иттер жегілді және тоз қайықтар пайдаланылды. Канада алгонкиндеріне қыста кариб терілерін, ал жазда қайың қабықтарын жапқан конус шалаштар тұрғын үй болды; киімді кариб терісінен тілті немесе қоян жүн-тері жұрқаларынан тоқыды; үй мүліктерін қайың қабығы тоздан және теріден жасады. Балық және етті тамаққа жинап-терген өнімдер қосымша болды, бірақ бұл кәсіп өзінің маңызы жағынан аңшылықтан әлде қайда кем түсетін.</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Теңіздегі және өзен сағаларындағы дамыған балық аулау негізгі кәсібі болған Солтүстік Американың солтүстік-батыс жағалауы үндістердің (тлинкиттер, хайда, цим-шиян және басқалар) шаруашылығы басқаша ұйымдастырылды. </w:t>
      </w:r>
      <w:r w:rsidRPr="005A56C9">
        <w:rPr>
          <w:rFonts w:ascii="Times New Roman" w:hAnsi="Times New Roman" w:cs="Times New Roman"/>
          <w:color w:val="000000"/>
          <w:sz w:val="28"/>
          <w:szCs w:val="28"/>
          <w:lang w:val="kk-KZ"/>
        </w:rPr>
        <w:t>XVI</w:t>
      </w:r>
      <w:r w:rsidRPr="005A56C9">
        <w:rPr>
          <w:rFonts w:ascii="Times New Roman" w:hAnsi="Times New Roman" w:cs="Times New Roman"/>
          <w:noProof/>
          <w:color w:val="000000"/>
          <w:sz w:val="28"/>
          <w:szCs w:val="28"/>
          <w:lang w:val="kk-KZ"/>
        </w:rPr>
        <w:t>—</w:t>
      </w:r>
      <w:r w:rsidRPr="005A56C9">
        <w:rPr>
          <w:rFonts w:ascii="Times New Roman" w:hAnsi="Times New Roman" w:cs="Times New Roman"/>
          <w:color w:val="000000"/>
          <w:sz w:val="28"/>
          <w:szCs w:val="28"/>
          <w:lang w:val="kk-KZ"/>
        </w:rPr>
        <w:t xml:space="preserve">XVII </w:t>
      </w:r>
      <w:r w:rsidRPr="005A56C9">
        <w:rPr>
          <w:rFonts w:ascii="Times New Roman" w:hAnsi="Times New Roman" w:cs="Times New Roman"/>
          <w:noProof/>
          <w:color w:val="000000"/>
          <w:sz w:val="28"/>
          <w:szCs w:val="28"/>
          <w:lang w:val="kk-KZ"/>
        </w:rPr>
        <w:t xml:space="preserve">ғасырларда солтүстік-батыс үндістері тегістелген тастан, сүйектен, мүйізден және қауашақтарданжасалған   қаруларды   пайдаланды;   мыс   та белгілі болды, бірақ оның өндірістік маңызы мүлде дерлік болмады. Балық шаруашылығының  техникасы   мамандандырылуының жоғарғы дәрежесімен көзге түсті. Аулаудың түрлі жағдайлары мен балықтың алуан түрлеріне  арналған  ерекше   шанышқылар,   ілмектер, аулар, тоспалар болды; самырсындардан үңгілеп жасалған  қайықтардың бірнеше типтері қолданылды. Аулаудың тиімді әдістері балықтарды көптеп берді, оларды ыстады, кептірді және қатырып қақтады. </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Теңіздік және құрылықтық аң аулау, сондай-ақ жидек, жеміс, тамырлар,  су балдырларын, моллюскаларды жинау қосалқы роль атқарды. Үй жануарларынан аң аулауға пайдаланылған ит қана белгілі болды; иттің жүні де іске асты. Еркектер мен әйелдердің арасында еңбектің айқын бөлісі болды. Балық, аң аулау, кәсіпшілік қаруларын жасап шығару, үй-жайды   тұрғызу еркектердің ісі болды; жинап-терушілік, барлық кәсіпшілік табыстарын мол етіп баптап, дайындау, өру, тоқу, киімдерді  жасап   шығару — әйелдердің  кәсібі   болды.   Бүтіндей   алғанда  солтүстік-батыс үндістері  арнаулы  балық  шаруашылығын дамытудың бір шама жоғары дәрежесіне жеткендігі сондайлық, біз төменде көретініміздей,  оларда  рулық құрылыс ыдырап, ертеректегі таптық қоғамды құру үшін алғы шарттар қалыптасты.</w:t>
      </w:r>
    </w:p>
    <w:p w:rsidR="000E55BA" w:rsidRPr="005A56C9" w:rsidRDefault="000E55BA" w:rsidP="000E55BA">
      <w:pPr>
        <w:widowControl/>
        <w:shd w:val="clear" w:color="auto" w:fill="FFFFFF"/>
        <w:ind w:firstLine="708"/>
        <w:jc w:val="both"/>
        <w:rPr>
          <w:rFonts w:ascii="Times New Roman" w:hAnsi="Times New Roman" w:cs="Times New Roman"/>
          <w:b/>
          <w:noProof/>
          <w:color w:val="000000"/>
          <w:sz w:val="28"/>
          <w:szCs w:val="28"/>
          <w:lang w:val="kk-KZ"/>
        </w:rPr>
      </w:pPr>
    </w:p>
    <w:p w:rsidR="000E55BA" w:rsidRPr="005A56C9" w:rsidRDefault="000E55BA" w:rsidP="000E55BA">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Неолит кезеңіндегі негізгі жетістіктер қандай?</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Неолит кезеңіндегі еңбек құралдарын жетілдіру қалай жүрді?</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Жануарларды қолға үйрету процесі қалай жүрді?</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Егіншіліктің пайда болу себептері, алғашқы егінші халықтар кімдер?</w:t>
      </w:r>
    </w:p>
    <w:p w:rsidR="000E55BA" w:rsidRPr="005A56C9" w:rsidRDefault="000E55BA" w:rsidP="000E55BA">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Неке мен отбасы қатынастарындағы өзгерістер?</w:t>
      </w:r>
    </w:p>
    <w:p w:rsidR="000E55BA" w:rsidRPr="005A56C9" w:rsidRDefault="000E55BA" w:rsidP="000E55BA">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0E55BA" w:rsidRPr="005A56C9" w:rsidRDefault="000E55BA" w:rsidP="000E55BA">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0E55BA" w:rsidRPr="005A56C9" w:rsidRDefault="000E55BA" w:rsidP="000E55BA">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0E55BA" w:rsidRPr="005A56C9" w:rsidRDefault="000E55BA" w:rsidP="000E55BA">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0E55BA" w:rsidRPr="005A56C9" w:rsidRDefault="000E55BA" w:rsidP="000E55BA">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0E55BA" w:rsidRPr="005A56C9" w:rsidRDefault="000E55BA" w:rsidP="000E55BA">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E2588" w:rsidRPr="005A56C9" w:rsidRDefault="002E2588" w:rsidP="002E2588">
      <w:pPr>
        <w:shd w:val="clear" w:color="auto" w:fill="FFFFFF"/>
        <w:rPr>
          <w:rFonts w:ascii="Times New Roman" w:hAnsi="Times New Roman" w:cs="Times New Roman"/>
          <w:sz w:val="28"/>
          <w:szCs w:val="28"/>
          <w:lang w:val="kk-KZ"/>
        </w:rPr>
      </w:pPr>
      <w:r w:rsidRPr="005A56C9">
        <w:rPr>
          <w:rFonts w:ascii="Times New Roman" w:hAnsi="Times New Roman" w:cs="Times New Roman"/>
          <w:b/>
          <w:sz w:val="28"/>
          <w:szCs w:val="28"/>
          <w:lang w:val="kk-KZ"/>
        </w:rPr>
        <w:lastRenderedPageBreak/>
        <w:t>11 лекция</w:t>
      </w:r>
    </w:p>
    <w:p w:rsidR="002E2588" w:rsidRPr="005A56C9" w:rsidRDefault="002E2588" w:rsidP="002E2588">
      <w:pPr>
        <w:shd w:val="clear" w:color="auto" w:fill="FFFFFF"/>
        <w:jc w:val="center"/>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Алғашқы қауымдық коғамның ыдырауы</w:t>
      </w:r>
    </w:p>
    <w:p w:rsidR="002E2588" w:rsidRPr="005A56C9" w:rsidRDefault="002E2588" w:rsidP="002E2588">
      <w:pPr>
        <w:shd w:val="clear" w:color="auto" w:fill="FFFFFF"/>
        <w:rPr>
          <w:rFonts w:ascii="Times New Roman" w:hAnsi="Times New Roman" w:cs="Times New Roman"/>
          <w:sz w:val="28"/>
          <w:szCs w:val="28"/>
          <w:lang w:val="kk-KZ"/>
        </w:rPr>
      </w:pPr>
      <w:r w:rsidRPr="005A56C9">
        <w:rPr>
          <w:rFonts w:ascii="Times New Roman" w:hAnsi="Times New Roman" w:cs="Times New Roman"/>
          <w:b/>
          <w:bCs/>
          <w:sz w:val="28"/>
          <w:szCs w:val="28"/>
          <w:lang w:val="kk-KZ"/>
        </w:rPr>
        <w:t>Қамтылатын сұрақтар:</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1. Алғашқы қауымдық қоғамның ыдырауының алғы шарттары.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Металдың өндіріске енуі, оның шаруашылықтың дамуына әсері.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3. Қола және алғашқы темір дәуірінің археологиялық ескерткіштері.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Айырбастың дамуы. Мүліктік жіктеліс</w:t>
      </w:r>
    </w:p>
    <w:p w:rsidR="002E2588" w:rsidRPr="005A56C9" w:rsidRDefault="002E2588" w:rsidP="002E2588">
      <w:pPr>
        <w:ind w:firstLine="708"/>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Үлкен патриархалды отбасы</w:t>
      </w:r>
    </w:p>
    <w:p w:rsidR="002E2588" w:rsidRPr="005A56C9" w:rsidRDefault="002E2588" w:rsidP="002E2588">
      <w:pPr>
        <w:shd w:val="clear" w:color="auto" w:fill="FFFFFF"/>
        <w:jc w:val="both"/>
        <w:rPr>
          <w:rFonts w:ascii="Times New Roman" w:hAnsi="Times New Roman" w:cs="Times New Roman"/>
          <w:noProof/>
          <w:color w:val="000000"/>
          <w:sz w:val="28"/>
          <w:szCs w:val="28"/>
          <w:lang w:val="kk-KZ"/>
        </w:rPr>
      </w:pPr>
    </w:p>
    <w:p w:rsidR="002E2588" w:rsidRPr="005A56C9" w:rsidRDefault="002E2588" w:rsidP="002A6574">
      <w:pPr>
        <w:shd w:val="clear" w:color="auto" w:fill="FFFFFF"/>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1.</w:t>
      </w:r>
      <w:r w:rsidRPr="005A56C9">
        <w:rPr>
          <w:rFonts w:ascii="Times New Roman" w:hAnsi="Times New Roman" w:cs="Times New Roman"/>
          <w:noProof/>
          <w:color w:val="000000"/>
          <w:sz w:val="28"/>
          <w:szCs w:val="28"/>
          <w:lang w:val="kk-KZ"/>
        </w:rPr>
        <w:t xml:space="preserve"> Қола мен темірді қолдану қолөнерлік қызметтің дамуына қуатты түрткі салды. Мұнда металлургияның өзінің бірінші дәрежелі маңызы болды. Металдан алуан түрлі еңбек қаруларын, үй мүлкін, әсемдік бұйымдарын, қару-жарақтарды жасады. Мәселен, атап айтқанда, қола ғасырының басталуымен қанжар мен жауынгерлік пәуеске пайда болды, қорғаныс сауыттары кең тарады. Темір болса, қол өнерлік бұйымдардың түр-түрін бұрынғыдан да кеңірек ұлғайта түсті де, ең бастысы қол өнерлік ісін ұйымдастыруда түбірінен төңкеріс жасады. Тас және сүйек қаруларды жасап шығару, өру мен тоқу ісі, қыш құю, тіпті қолаларды құйып шығару, міне осының бәрі қоғамның әрбір мүшесінің қолынан келетін процестер еді. Темір металлургиясы болса, ерекше құрылыстарды, күрделі дағдыларды, жалпы алғанда жоғары арнайы мамандықтарды талап етті. Алғашқы тұрмыстық заманда ұсталар барлық жерде халықтың ерекше жігін құрағаны этнографиялық тұрғыдан анықталып отыр. Кейде Тропикалық Африканың тайпаларының көпшілігіндегі сияқты олар құрметке бөленді, кейде берберлердегі, арабтардағы немесе кафирлердегі сияқты бұларды жек көрді, бірақ екі жағдайларда да бұларға соқыр сеніммен үрке қарады. </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Басқа кәсіпшілік те күрделене түсті. Металл, әсіресе, айтып отырған теміріміз, ағашты, сүйекті, мүйізді, тасты, теріні өңдеу үшін жаңа қарулар берді. Қола дәуіріндетоқыма станокты ойлап табумен тоқыма ісі одан әрі дами түсті. Қыш дөңгелектерінің ойлап табылуы қыш өндірісінің одан әрі дамуына жол ашты. Металлургия ғана емес, сондай-ақ кәсіпшілік қызметінің басқа түрлі де еңбек шығынық, шеберлікті, тәжірибені барған сайын көптеп керек етті. Қауымшылардың арасынан ерекше асқан шеберлер бөлініп шыға бастады. Адамзат тарихында екінші, еңбектің ірі қоғамдық бөлінісі — егіншіліктен кәсіпшілік бөліне бастады.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Ең көбірек қолайлы экологиялық аймақтарда (Месопотамия, Египет, Инд бассейні) алғашқы тұрмыстық қоғамның ыдырау процесі б.з.б. ІП-ІІ мың жылдықтарға қарай аяқталды, қолайлылығы азырақ аймақтарда (Океанияның, Африка мен Американың кейбір азырақ аудандарында) осы уаңытқа дейін түгелдей аяқталып біткен жоқ. Өзінің кең байтақ кеңістіктік және уақыттық ұзын-арнарлығында бұл процесс табиғат ортасының ерекшеліктерімен байланыстыөзгешелігімен, қоғамның шаруашылық қызметінің бағытымен, бұрын қалыптасқан өркениеттің айналадағы алғашқы тұрмыстың тайпаларға ықпалымен, ең соңында процестің өзінің қарқындарымен ерекше болуы табиғи нәрсе еді. Бірақ алғашқы тұрмыстық </w:t>
      </w:r>
      <w:r w:rsidRPr="005A56C9">
        <w:rPr>
          <w:rFonts w:ascii="Times New Roman" w:hAnsi="Times New Roman" w:cs="Times New Roman"/>
          <w:noProof/>
          <w:color w:val="000000"/>
          <w:sz w:val="28"/>
          <w:szCs w:val="28"/>
          <w:lang w:val="kk-KZ"/>
        </w:rPr>
        <w:lastRenderedPageBreak/>
        <w:t>қоғамның ыдырау варианттары қалайша өзгеше болғанымен, сайып келгенде, олар рулық ұйымдардың ыдырау формаларына сүйене отырып, патриархатжәне кейінгі матриархат деп атауға болатын екі негізгі вариантқа келіп тіреледі.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Жоғарыда сипатталған өндіргіш күштерінің жаңадан өрлеуі жыныстар арасында еңбек бөлісінің тәртібін түбірінен өзгертті. Кетпендік егіншілікке қарама-қарсы жыртатын егіншілік көбіне ер адамдар еңбегінің сферасына айналды. Сондай-ақ мал шаруашылығы да ер адамдардың ісі болды: кейбір халықтарда, мәселен, үнділік-тода мен оңтүстік африкалық зулустарда тіпті әйелдерге үй жануарларына жақын келуге тыйым салынды. Орасан зор қоғамдық маңызға ие болған металлургиялық өндіріс те ер адамдардың қарекеті болды. Бірақ, шаруашылық қызметінің бұрынғы бағыты сақталған жердің өзінде де олардың дами түсуі, мәселен, орман отағанда, кетпендік егіншіліктегі, мелиорацияда немесе ирригацияда ер адам еңбегінің маңызын  арттыра түсті. Әйелдердің еңбегі бірте-бірте үй шаруашылығының шеңберінде шектеле берді; мұнда да бұл өзінің ерекшелігінен айырыла бастады, өйткені үй шаруашылығының кейбір салалары, ең алдымен, қыш жасау мен тоқымашылық ісі қол өнер өндірісінің арнаулы салаларына айнала бастады.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2.</w:t>
      </w:r>
      <w:r w:rsidRPr="005A56C9">
        <w:rPr>
          <w:rFonts w:ascii="Times New Roman" w:hAnsi="Times New Roman" w:cs="Times New Roman"/>
          <w:noProof/>
          <w:color w:val="000000"/>
          <w:sz w:val="28"/>
          <w:szCs w:val="28"/>
          <w:lang w:val="kk-KZ"/>
        </w:rPr>
        <w:t xml:space="preserve"> Алғашқы тұрмыстық қоғам ыдырауының ең маңызды өндірістік алғы шарты металдарды кеңінен пайдалануға көшу болды. Адамзат тарихы мүлде жаңа формаларға ие боларлықтай, металл қарулардың енгізілуінің соншама тамаша мәдени және әлеуметтік алға басушы өз салдары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Металдар ғасыры екі дәуірге: қола ғасырына және темір ғасырына бөлінеді.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Қола ғасыры дегеніміз адамзат тарихында қоладан жасалған еңбек қарулары кеңінен таралған және осы қаруды тастармен қатар немесе солардың орнына қолданған дәуір еді. Темір ғасыры дегеніміз темір металлургиясы мен темір қарулардың таралуымен сипатталатын уақыт болатын. Еңбектің темірден жасалған қарулары аса маңызды материал болып отырғандықтан, қазірде де осы заманғы дәуір де темір ғасырына енеді. Алғашқы тұрмыстық тарихтың археологиялық дәуірленуінде ертедегі темір ғасыры термині жиі қолданылады.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Қола дегеніміз — мыс пен қалайының, кейде алмастың, қорғасынның, мышьяктың немесе мырыштың әр түрлі үлесте балқытылған қоспасы. Ең жақсы ара қатынас —90% мыс пен 10% қалайы. Қола қарулар мыс қаруынан тек қатты ғана емес, өткір де келеді, бірақта оларды құю оңайырақ, өйткені мысқа қарағанда (1083°) қола анағұрлым төменгі температурада (700—900°) балқиды. Алайда, мыс сияқты қола қарулар да тас қаруларды түгелдей ығыстыра алмады. Бұған себеп, біріншіден, бірқатар жағдайларда, қоладан тастың жұмыстық сапалары жоғары болды, екіншіден, қару жасалатын тастар барлық жерде дерлік бар еді, ал қоланың, әсіресе, қалайы үшін шикізат көзі өте сирек еді. </w:t>
      </w:r>
    </w:p>
    <w:p w:rsidR="002E2588" w:rsidRPr="005A56C9" w:rsidRDefault="002E2588" w:rsidP="002E2588">
      <w:pPr>
        <w:widowControl/>
        <w:shd w:val="clear" w:color="auto" w:fill="FFFFFF"/>
        <w:ind w:firstLine="708"/>
        <w:jc w:val="both"/>
        <w:rPr>
          <w:rFonts w:ascii="Times New Roman" w:hAnsi="Times New Roman" w:cs="Times New Roman"/>
          <w:i/>
          <w:iCs/>
          <w:noProof/>
          <w:color w:val="000000"/>
          <w:sz w:val="28"/>
          <w:szCs w:val="28"/>
          <w:lang w:val="kk-KZ"/>
        </w:rPr>
      </w:pPr>
      <w:r w:rsidRPr="005A56C9">
        <w:rPr>
          <w:rFonts w:ascii="Times New Roman" w:hAnsi="Times New Roman" w:cs="Times New Roman"/>
          <w:noProof/>
          <w:color w:val="000000"/>
          <w:sz w:val="28"/>
          <w:szCs w:val="28"/>
          <w:lang w:val="kk-KZ"/>
        </w:rPr>
        <w:t xml:space="preserve">Мыс және қалайы рудаларына бай аудандарды мекендеген тайпалар металл шығаруға маманданып, көршілес елдің халқын солармен жабдықтап </w:t>
      </w:r>
      <w:r w:rsidRPr="005A56C9">
        <w:rPr>
          <w:rFonts w:ascii="Times New Roman" w:hAnsi="Times New Roman" w:cs="Times New Roman"/>
          <w:noProof/>
          <w:color w:val="000000"/>
          <w:sz w:val="28"/>
          <w:szCs w:val="28"/>
          <w:lang w:val="kk-KZ"/>
        </w:rPr>
        <w:lastRenderedPageBreak/>
        <w:t xml:space="preserve">қамтамасыз етіп отырды. </w:t>
      </w:r>
      <w:r w:rsidRPr="005A56C9">
        <w:rPr>
          <w:rFonts w:ascii="Times New Roman" w:hAnsi="Times New Roman" w:cs="Times New Roman"/>
          <w:noProof/>
          <w:color w:val="000000"/>
          <w:sz w:val="28"/>
          <w:szCs w:val="28"/>
        </w:rPr>
        <w:t xml:space="preserve">Мыс Иранда, Кіші Азияда, Аравия мен Арменияда, </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алайы Иран мен Аравияда болды. Европада ертедегі мыс кен орындары Испанияда, Францияда, Австралияда, Венгрия мен Англияда, ертедегі қалайы кен рудалары Испания мен Англияда ашылды. Қытайдың оңтүстігі мен Солтүстік Вьетнамда ашылғаны белгілі. </w:t>
      </w:r>
      <w:r w:rsidRPr="005A56C9">
        <w:rPr>
          <w:rFonts w:ascii="Times New Roman" w:hAnsi="Times New Roman" w:cs="Times New Roman"/>
          <w:noProof/>
          <w:color w:val="000000"/>
          <w:sz w:val="28"/>
          <w:szCs w:val="28"/>
          <w:lang w:val="kk-KZ"/>
        </w:rPr>
        <w:t>ТМД территориясындақ</w:t>
      </w:r>
      <w:r w:rsidRPr="005A56C9">
        <w:rPr>
          <w:rFonts w:ascii="Times New Roman" w:hAnsi="Times New Roman" w:cs="Times New Roman"/>
          <w:noProof/>
          <w:color w:val="000000"/>
          <w:sz w:val="28"/>
          <w:szCs w:val="28"/>
        </w:rPr>
        <w:t>ола ғасырының ірі металлургиялың орталықтары Кавказда, Уралда, Қаза</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 xml:space="preserve">станда, Ертіс және Енисей маңы өлкелерінде мәлім еді.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Ең ертедегі металл қарулар өзінің формасы жағынан тас қаруларды бүтіндей қайталады. Тек адамзат бірте-бірте жаңа материалдың ең тиімді қасиеттерін пайдаланатын қару формаларын: балталарды, қашауларды, балғаларды, қайлаларды, кетпендерді, орақтарды, пышақтарды, қанжарларды, сапыларды, шапқыларды, найза ұштықтарын, жебелерді, тағы басқаларды жасап шығарды.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Қола ғасырының дәл шежірелік шеңберін көрсете қою қиын. Қола бәрінен бұрын б. з.-ға дейінгі </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 xml:space="preserve">мың жылдықтың орта шенінде Оңтүстік Иран мен Месопотамияда белгілі болды. Египет пен Үндістанда ең көне қола қарулары б. з.-ға дейінгі </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 xml:space="preserve">мың жылдықтың басына жатады, Қытайда қола біздің заманызға дейінгі </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ғасырда кеңінен қолданылды. Америкада біздің заманыздың І мың жылдығында ғана кеңінен қолдана басталды.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ІІІ және ІІ мың жылдықтар межесінде қола индустриясы Кіші Азияда, Сирияда, Палестинада, Кипр мен Критте, ал </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мың жылдық бойында — бүкіл Европа мен Азияда таралды. Европа елдерінің көпшілігі үшін қола ғасыры негізінен б. з.-ға дейінгі</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мың жылдықты қамтиды. Қола ғасырының ақыры, қоланы темір ығыстырғанда келіп жетті.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Ерте темір ғасыры өзінің алдындағы археологиялық дәуірлермен салыстырғанда шежірелік жағынан өте қысқа.</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Темір дүние жүзінде ең көп таралған металл болғанына қарамастан, оны адам кешірек игерді, өйткені таза күйінде табиғатта мүлде кездеспейді және қиын өңделөді. Тіпті сонау көне заманда-ақ адамзатқа метеориттік темірлер белгілі болған, бұлардан жасалған б. з.-ға дейінгі </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 xml:space="preserve">мың жылдықбасындағы Египеттегі молалардан жекелеген сәндік бұйымдар табылған. Жер текті темірден жасалған ұсақ заттар б. з.-ға до-йінгі </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 xml:space="preserve">мың жылдықтың бірінші жартысындағы Египетте, Месопотамия мен Кіші Азияда кездеседі. Рудадан темір алудың ең көне тәсілі, шикізат соғу процесі тек б. з.-ға дейінгі </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 xml:space="preserve">мың жылдықта ғана ашылды. Ең ықтимал бір болжамға сәйкес шикідей соғу процесін б. з.-ға дейінгі </w:t>
      </w:r>
      <w:r w:rsidRPr="005A56C9">
        <w:rPr>
          <w:rFonts w:ascii="Times New Roman" w:hAnsi="Times New Roman" w:cs="Times New Roman"/>
          <w:color w:val="000000"/>
          <w:sz w:val="28"/>
          <w:szCs w:val="28"/>
          <w:lang w:val="kk-KZ"/>
        </w:rPr>
        <w:t xml:space="preserve">XV </w:t>
      </w:r>
      <w:r w:rsidRPr="005A56C9">
        <w:rPr>
          <w:rFonts w:ascii="Times New Roman" w:hAnsi="Times New Roman" w:cs="Times New Roman"/>
          <w:noProof/>
          <w:color w:val="000000"/>
          <w:sz w:val="28"/>
          <w:szCs w:val="28"/>
          <w:lang w:val="kk-KZ"/>
        </w:rPr>
        <w:t xml:space="preserve">ғасырда Армения тауларында тұрған хеттамға бағынғаи тайпалар тұңғыш қолданды. Европада табылған жекелеген темір заттары Германия мен Италиядағы б. з.-ға дейінгі </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 xml:space="preserve">мың жылдықтың аяғына жатады. ІІ мың жылдықтан кейін Палестинада, Сирияда, Кіші Азия мен Грецияда, Үндістанда темір қару-жарақтарды жаппай жасау басталды. Осы уақытта темір өндірісін Шығыс Европа халыңтары игерді. Орталық, Солтүстік және Батыс Африкада темір ғасырының басы б. з.-ға дейінгі </w:t>
      </w:r>
      <w:r w:rsidRPr="005A56C9">
        <w:rPr>
          <w:rFonts w:ascii="Times New Roman" w:hAnsi="Times New Roman" w:cs="Times New Roman"/>
          <w:color w:val="000000"/>
          <w:sz w:val="28"/>
          <w:szCs w:val="28"/>
          <w:lang w:val="kk-KZ"/>
        </w:rPr>
        <w:t xml:space="preserve">I </w:t>
      </w:r>
      <w:r w:rsidRPr="005A56C9">
        <w:rPr>
          <w:rFonts w:ascii="Times New Roman" w:hAnsi="Times New Roman" w:cs="Times New Roman"/>
          <w:noProof/>
          <w:color w:val="000000"/>
          <w:sz w:val="28"/>
          <w:szCs w:val="28"/>
          <w:lang w:val="kk-KZ"/>
        </w:rPr>
        <w:t xml:space="preserve">мың жылдыққа жатады. Б. з.-ға дейінгі </w:t>
      </w:r>
      <w:r w:rsidRPr="005A56C9">
        <w:rPr>
          <w:rFonts w:ascii="Times New Roman" w:hAnsi="Times New Roman" w:cs="Times New Roman"/>
          <w:color w:val="000000"/>
          <w:sz w:val="28"/>
          <w:szCs w:val="28"/>
          <w:lang w:val="kk-KZ"/>
        </w:rPr>
        <w:t>VIII—VII ға</w:t>
      </w:r>
      <w:r w:rsidRPr="005A56C9">
        <w:rPr>
          <w:rFonts w:ascii="Times New Roman" w:hAnsi="Times New Roman" w:cs="Times New Roman"/>
          <w:noProof/>
          <w:color w:val="000000"/>
          <w:sz w:val="28"/>
          <w:szCs w:val="28"/>
          <w:lang w:val="kk-KZ"/>
        </w:rPr>
        <w:t xml:space="preserve">сырларда темір қарулар Шығыс Европаның Оңтүстік далаларында Орта Азияда, Месопотамия мен Иранда, Европада, Альпіден Солтүстікке қарасты </w:t>
      </w:r>
      <w:r w:rsidRPr="005A56C9">
        <w:rPr>
          <w:rFonts w:ascii="Times New Roman" w:hAnsi="Times New Roman" w:cs="Times New Roman"/>
          <w:noProof/>
          <w:color w:val="000000"/>
          <w:sz w:val="28"/>
          <w:szCs w:val="28"/>
          <w:lang w:val="kk-KZ"/>
        </w:rPr>
        <w:lastRenderedPageBreak/>
        <w:t xml:space="preserve">аймақтарда үстемдік ете бастады. Б. з.-ға дейінгі </w:t>
      </w:r>
      <w:r w:rsidRPr="005A56C9">
        <w:rPr>
          <w:rFonts w:ascii="Times New Roman" w:hAnsi="Times New Roman" w:cs="Times New Roman"/>
          <w:color w:val="000000"/>
          <w:sz w:val="28"/>
          <w:szCs w:val="28"/>
          <w:lang w:val="kk-KZ"/>
        </w:rPr>
        <w:t xml:space="preserve">V </w:t>
      </w:r>
      <w:r w:rsidRPr="005A56C9">
        <w:rPr>
          <w:rFonts w:ascii="Times New Roman" w:hAnsi="Times New Roman" w:cs="Times New Roman"/>
          <w:noProof/>
          <w:color w:val="000000"/>
          <w:sz w:val="28"/>
          <w:szCs w:val="28"/>
          <w:lang w:val="kk-KZ"/>
        </w:rPr>
        <w:t xml:space="preserve">ғасырда темір Европаның қиырдағы солтүстігі мен Қытайға енеді. Үнді-Қытай мен Индонезияда темір жаңа заманның межесінде таралады. Америкада, Австралия мен Тынық мұхитының көптеген аралдарында темір европалықтардың осы облыстарға келуімен бірге б. з.-дың </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мың жылдықтарында ғана белгілі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Салыстырып алғанда мыс тауып алудың сирек, қалайының одан да гөрі сирек көздерінен айырмашылығы темір рудалары,рас, көбінесе ең төменгі сорттары барлық   жерде   дерлік ұшырайды, бірақ рудадан темір алу мыстан гөрі әлде қайда қиын. Темірді балқыту, яғни оны сұйық күйінде алу әрқашанда көне заман металлургтарының қолынан келе бермеді, өйткені бұл үшін өте жоғары температура  (1528°)  керек  еді.   Темірді   шикі  соғу процесінің көмегімен қамыр тәрізді күйде шығарды.  Бұл сопло арқылы ұста көрігіне ауа үрленіп, арнаулы пештерде 1100—1350° температурада  темір   рудасы   көміртегімен тотықсыздандырылды. Пештің түбінде криц – салмағы 1-ден 8 кг-ға дейін кеуектенген,  қамыр тәрізді  темір кесегі  түзілетін, мұны тығыздау және ішінара одан шлакты сығып шығару үшін балғамен талай рет соққылау қажет еді. Крицтік темір жұмсақ болатын,   бірақ   сонау   ежелгі   заманда-ақ темір бұйымдарды шыңдау  тәсілі немесе оларды цементациялау тәсілі (көміртектендіру) ашылған еді. Темірдің неғұрлым жоғары механикалық қасиеттері, сондай-аң темір рудаларының жалпы қолдан келетіндігі мен жаңа металдың арзандығы оның қоланы, сондай-ақ қола ғасырында қару шығарудың аса маңызды материалы болып қала берген тасты тезінен  ығыстыруды  қамтамасыз етті.</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Өндіріске металдың енуі шаруашылық қызметінің барлық саласын дамытуда, ең алдымен, егіншілік пен мал шаруашылығын дамытуда төтенше роль атқарады.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Неолит пен энеолитте егіншіліктің өсуі тас индустриясының шектелуі техникалық мүмкіндіктерімен тежелді. Орман табанын тас балтамен тазалау қисапсыз күш-жігер жұмсап, орасан көп уақыт кетіруді талап етті. Қола балталар белгілі дәрежеде бұл процесті жеңілдетті де, егіншілік алқапты ұлғайтуға мүмкіндік берді. Осы, сондай-ақ тозған ескі учаскелерді енді жақсылап өңдеудің қажеттігі, өз кезегінде егіншілік процесін жеңілдету туралы ойластыруға итермеледі, бұл сайып келгенде қола қаруларынан, күш көлік тартқан жырту қаруларына көшуге алып келді.</w:t>
      </w:r>
    </w:p>
    <w:p w:rsidR="002E2588" w:rsidRPr="005A56C9" w:rsidRDefault="002E2588" w:rsidP="002E2588">
      <w:pPr>
        <w:widowControl/>
        <w:shd w:val="clear" w:color="auto" w:fill="FFFFFF"/>
        <w:ind w:firstLine="708"/>
        <w:jc w:val="both"/>
        <w:rPr>
          <w:rFonts w:ascii="Times New Roman" w:hAnsi="Times New Roman" w:cs="Times New Roman"/>
          <w:i/>
          <w:iCs/>
          <w:noProof/>
          <w:color w:val="000000"/>
          <w:sz w:val="28"/>
          <w:szCs w:val="28"/>
          <w:lang w:val="kk-KZ"/>
        </w:rPr>
      </w:pPr>
      <w:r w:rsidRPr="005A56C9">
        <w:rPr>
          <w:rFonts w:ascii="Times New Roman" w:hAnsi="Times New Roman" w:cs="Times New Roman"/>
          <w:noProof/>
          <w:color w:val="000000"/>
          <w:sz w:val="28"/>
          <w:szCs w:val="28"/>
          <w:lang w:val="kk-KZ"/>
        </w:rPr>
        <w:t xml:space="preserve">Бұл көшудің қалай болғандығы туралы мәселе осы уақытқа дейін ғылыми таластың нысаны болып қалып отыр. Сірә, бір жырту қарулары кетпендерден, басқалары темір күректен, кейбіреулері алғашқыда тырма ретінде пайдаланылған бұтақ-бұтақ бөренеден шыққан болса керек, әуелгіде күш көлік жерде терең борозда жырту үшін бөренені, ауыр кетпенді және басқаларды қосылып тартқан адамдардың өзі болды да, тек содан кейін ғана адам күшін өгіздің, аттың немесе есектің күші алмастырды, деп жобаланады. Ең көне заманғы жер жырту қаруларының эволюциясы да жеткілікті зерттелмей отыр. Бірақ бұл эволюция көбінесе географиялық жағдайларға тәуелді еді: оратын қаруларды тек жұмсақ топырақтарға ғана қолдануға болады, әрі мұнда олар өте ерте пайда бола алатын еді де, сызаттайтын және </w:t>
      </w:r>
      <w:r w:rsidRPr="005A56C9">
        <w:rPr>
          <w:rFonts w:ascii="Times New Roman" w:hAnsi="Times New Roman" w:cs="Times New Roman"/>
          <w:noProof/>
          <w:color w:val="000000"/>
          <w:sz w:val="28"/>
          <w:szCs w:val="28"/>
          <w:lang w:val="kk-KZ"/>
        </w:rPr>
        <w:lastRenderedPageBreak/>
        <w:t xml:space="preserve">жыртатын қарулар қатты топырақ үшін жарамды болып, өзінің жеке эволюциясын басынан өткерді.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Қола дәуірінде жырту қарулары Азия мен Европаның көптеген елдерінде: Египетте, Қосөзенде, Қытайда, Солтүстік Италияда, Швейцарияда, Германияда, Данияда, Польшада қолданылды. Алайда, қоланың морттығы одан жыртатын қарулардың жұмыстық бөлігін жасап шығаруға мүмкіндік бермеді, бұл түгелдей ағаштан жасалған күйінде қала берді де, кетпендерді дерлік барлық жерде ығыстыра алмады. Темірдің пайда болуымен жағдай шұғыл өзгерді, бұдан орманды жерді аршу үшін тиімділігі жоғары балталарды ғана емес, сондай-ақ қарулардың мықты жұмыстың бөлігін де жасай бастады. Нақ ертедегі темір уақыты кетпендік егін шаруашылығынан жыртатын егін шарушылығына кеңінен көшу уақыты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3.</w:t>
      </w:r>
      <w:r w:rsidRPr="005A56C9">
        <w:rPr>
          <w:rFonts w:ascii="Times New Roman" w:hAnsi="Times New Roman" w:cs="Times New Roman"/>
          <w:noProof/>
          <w:color w:val="000000"/>
          <w:sz w:val="28"/>
          <w:szCs w:val="28"/>
          <w:lang w:val="kk-KZ"/>
        </w:rPr>
        <w:t>Ең ежелгі мемлекеттердің территориясынан тыс қола ғасырының адамзат ынтымақтастықтары бізге көбінесе археологиялық мәдениеттердің аттары бойынша белгілі. Тек өте сирек жағдайда ғана қола ғасырының археологиялың мәдениеттерін жазба төркіндер бойынша белгілі тайпалармен және халықтармен байланыстыру немесе тіпті қандай да болсын мәдениеттің иесі қайсы тілдік топқа жататынын анықтау ғана қолдан келеді.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Балқан түбегінің (Македониядан оңтүстікке қарай), Кіші Азияның батыс жағалауының, Крит аралы мен Эгей теңізінің басқа да аралдарының елдерін атау қабылданғандай, Эгей дүниесі елдерінде қола мәдениетіең жоғарғы гүлденуге жетті. Эгей мәдениетінің археологиялық ескерткіштері Крит аралында және Пелопоннесте — Микендерде барлығынан көп ашылды. Сондықтан да бүкіл осы дүниені басқаша крит-микен дүниесі дейді. Бұл мәдениет дамуының ертедегі энеолиттік дәуірі б. з.-ға дейінгі </w:t>
      </w:r>
      <w:r w:rsidRPr="005A56C9">
        <w:rPr>
          <w:rFonts w:ascii="Times New Roman" w:hAnsi="Times New Roman" w:cs="Times New Roman"/>
          <w:color w:val="000000"/>
          <w:sz w:val="28"/>
          <w:szCs w:val="28"/>
          <w:lang w:val="kk-KZ"/>
        </w:rPr>
        <w:t xml:space="preserve">IV— II </w:t>
      </w:r>
      <w:r w:rsidRPr="005A56C9">
        <w:rPr>
          <w:rFonts w:ascii="Times New Roman" w:hAnsi="Times New Roman" w:cs="Times New Roman"/>
          <w:noProof/>
          <w:color w:val="000000"/>
          <w:sz w:val="28"/>
          <w:szCs w:val="28"/>
          <w:lang w:val="kk-KZ"/>
        </w:rPr>
        <w:t xml:space="preserve">мың жылдықтарға жатады. Қола ғасыры Критте б. з.-ға дейінгі 2200 жылдар шамасында басталды да, оның дамуы, сөзсіз, Таяу Шығыс өркениетінің күшті ықпалында өтті. Мұнда таптық қоғам мен мемлекеттің тууы осы уақытқа қарай орайласады. Материктік Грецияда бұл процесс болса б.з.-ға дейінгі </w:t>
      </w:r>
      <w:r w:rsidRPr="005A56C9">
        <w:rPr>
          <w:rFonts w:ascii="Times New Roman" w:hAnsi="Times New Roman" w:cs="Times New Roman"/>
          <w:color w:val="000000"/>
          <w:sz w:val="28"/>
          <w:szCs w:val="28"/>
          <w:lang w:val="kk-KZ"/>
        </w:rPr>
        <w:t>XVIIІ</w:t>
      </w:r>
      <w:r w:rsidRPr="005A56C9">
        <w:rPr>
          <w:rFonts w:ascii="Times New Roman" w:hAnsi="Times New Roman" w:cs="Times New Roman"/>
          <w:noProof/>
          <w:color w:val="000000"/>
          <w:sz w:val="28"/>
          <w:szCs w:val="28"/>
          <w:lang w:val="kk-KZ"/>
        </w:rPr>
        <w:t>—</w:t>
      </w:r>
      <w:r w:rsidRPr="005A56C9">
        <w:rPr>
          <w:rFonts w:ascii="Times New Roman" w:hAnsi="Times New Roman" w:cs="Times New Roman"/>
          <w:color w:val="000000"/>
          <w:sz w:val="28"/>
          <w:szCs w:val="28"/>
          <w:lang w:val="kk-KZ"/>
        </w:rPr>
        <w:t xml:space="preserve">XVII </w:t>
      </w:r>
      <w:r w:rsidRPr="005A56C9">
        <w:rPr>
          <w:rFonts w:ascii="Times New Roman" w:hAnsi="Times New Roman" w:cs="Times New Roman"/>
          <w:noProof/>
          <w:color w:val="000000"/>
          <w:sz w:val="28"/>
          <w:szCs w:val="28"/>
          <w:lang w:val="kk-KZ"/>
        </w:rPr>
        <w:t>ғасырларда басталды.</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Дунай бассейнінің елдері қола ғасырының археологиялық мәдениеттері жергілікті энеолиттік, негізінен алғанда егіншілік мәдениеттің жалғасы болып келеді. Алайда, енді өзен сағасынан басқа құнарлылығы одан шамалы жерлер өңделе басталды. Аң аулау мен мал шаруашылығы үлкен шаруашылық маңызға ие болды. Мекен-жайларды тек аңғарларда ғана емес, сондай-аң жота-төбелерге де сала бастады және оларды жиі бекіністермен орнықтырды.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Орта және жоғарғы Дунай бойы мен Чвхословакияда және Висланың жоғарғы ағысы жағында тараған Баден мәдениеті неолит пен қола ғасырының өлі арасына (б. з.-ға дейінгі </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 xml:space="preserve">мың жылдықтың аяғымен ІІ мың жылдықтың басы) жатады. </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Европадағы ертедегі қола ғасырының жеке мәдениеттерінен Прага маңындағы кең мола қорығы бойынша аталған унетицк мәдениетінің ерекше маңызы бар. Ол қазіргі Чехияны, Төменгі Австрияны, Силезияны және Тюрингияны, Саксонияны қамтитын еді. Оған бүкіл Орта Европа </w:t>
      </w:r>
      <w:r w:rsidRPr="005A56C9">
        <w:rPr>
          <w:rFonts w:ascii="Times New Roman" w:hAnsi="Times New Roman" w:cs="Times New Roman"/>
          <w:noProof/>
          <w:color w:val="000000"/>
          <w:sz w:val="28"/>
          <w:szCs w:val="28"/>
          <w:lang w:val="kk-KZ"/>
        </w:rPr>
        <w:lastRenderedPageBreak/>
        <w:t xml:space="preserve">территориясын алып жатқан бірқатар ұқсас мүліктер жатты. Унетицк мәдениетін жасаған тайпалар Рудных Гор, Судет және Батыс Бескид бай кен орындарын пайдалана отырып, қола құю ісімен шұғылданды.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ІІ мың жылдықтың екінші жартысында   Дунай  бойы  тайпаларына  тән мекен-жайлардың формалары жал мен орлар қоршаған және қада-діңгектерге тірелген  өткелшелердің үстіндегі  өзен аңғарларында салынған ағаш күркелерден тұратын поселкелер  (террамалар  дейтіндер) болып келеді.    Террамалар, сондай-ақ солтүстік Италияда, әсіресе, По  өзенінің   аңғарында таралған.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Б.з.б. ІІ мың жылдықтың басында Солтүстік және Орталық Европада өздерінің ыдыстарын шиыршық жіп іздерімен безендірген (шиыршық қышы) және тамаша жалтыратылған жауынгер балталармен пайдаланған тайпалар таралған. Бұл тайпалардың көпшілігі үшін шаруашылықтың негізгі саласы мал шаруашылығы болған. Бұл тайпалар даму дәрежесі жағынан әлі де болса кейінгі неолит дәуірінде тұрғанына қарамастан шежірелік түрғыдан олардың мәдениеті қола ғасырына енеді.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Осы кездегі Германияның, жоғарғы Австрияның, Голландияның, Данияның, Оңтүстік Скандинавияның территориясында қола ғасырында сипаты жағынан қорған қорық жерлеулеріне өте жеқын мәдениеті бар толып жатқан тайпалар мекендеді. Алуан түрлі қола бұйымдардың арасында шеті қатпарлы (сабын бекітуге арналған шеті қайырмалы) балталар, тайпалардың осы тобына ортақ болып табылады. Бұл тайпалардың негізгі қарекеті егіншілігі қосалқы мал шаруашылығы болды.</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Қоңырау тәрізді кубоктар мәдениеті ескерткіштерінің  таралуы   б.з.б.   ІІ мыңж. басындағы Европа тарихында қызықты құбылыс болып саналады. Бұл мәдениет әуелгі баста Испанияда туады датөңкерілген қоңырау түріндегі, тарақты батырма   белдікшелермен   безендірілген  кәдуілгі шағын қыш ыдыстар бойынша аталып кеткен.   Бұл   ескерткіштерді   қалдырған   халықтар Батыс және Орталық Европадан Польшаға дейін, Закарпатье мен Венгриядан Британия мен Италияға дейін таралған.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Ертедегі қола ғасырында металлургияның маңызды орталығы Пиреней түбегінің оңтүстік-шығыс бөлігі болды, мұнда Эль-Аргар мәдениеті өмір сүрді. Бұл егіншілік мәдениеті еді, бірақ кен ісі мен мегаллургия шаруашылықта үлкен роль атқарады және Эль-Аргар қола бұйымдары Солтүстік Италияға дейін жетіп, Пиреней түбегінен сырт жерде кеңінен таралады. Эль-Аргар мекен-жайлары төбенің үстіне салынып, тас қабырғалармен қоршалды. Үйлер көп бөлмелі және тіпті екі қатарлы да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Батыс Европаның қола ғасырындағы археологиялық мәдениет ескерткіштері бұл кезде азық-түлік ресурстарының едәуір молаюы (ең алдымен мал басының артуы есебінен) болды және қола өндірісі мен айырбас едәуір дамуға жетеді деген қорытынды шығаруға мүмкіндік береді.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Евразияның далалық аймақтарындағы қола ғасырының ең маңызды археологиялық мәдениеті Андронов мәдениеті (Андроново селосының маңындағы мекен-жай бойынша аталған) болды. Андроново тайпалары </w:t>
      </w:r>
      <w:r w:rsidRPr="005A56C9">
        <w:rPr>
          <w:rFonts w:ascii="Times New Roman" w:hAnsi="Times New Roman" w:cs="Times New Roman"/>
          <w:noProof/>
          <w:color w:val="000000"/>
          <w:sz w:val="28"/>
          <w:szCs w:val="28"/>
          <w:lang w:val="kk-KZ"/>
        </w:rPr>
        <w:lastRenderedPageBreak/>
        <w:t>Қазақстан мен Оңтүстік Сібір территориясында тұрды. Бұл тұрпайы егіншілікпен де шұғылданған мал шаруашылықты тайпалар еді. Оларға малды қыста қолда ұстап бағу мәлім болатын. Андроновтық тұрғындары натуралды шаруашылық жүргізген қауымдар құрады және өздері еңбек қарулары мен үй мүлкінің заттарын жасап шығарды. Қола өңдеумен үлкен табыстарға жеткен маман-құймашылар шұғылданды. Бұлардың кейбіреулері енді қауымнан бөлініп қалып, тапсырысқа жұмыс істейтін қыдырма шеберлерге айналуы да мүмкін. Қола құю ісінің дамуы тайпа аралық сауданың жандана түсуіне жол ашты. Жерлерінде металл кен орындары бар тайпалар мен қауымдар бұларды арнайы қазып шығарумен шұғылдана бастады. Өндіргіш күштердің едәуір өрлей түсуі, тайпалардың жоғарғы тобының қолдарында байлықтың қорланып жиналуына әкеп соқты. Б.з.б. ІІ мың жылдықтың екінші жартысында андронов тайпалары Оңтүстік Қазақстан мен Қырғызстанға дейінгі Оңтүстік бағытта ірге тебеді. Амударияның төменгі жағында тараған тазабагьябтік мәдениетіне жақын болды.</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Үнділердегі қола ғасырында хараппа мәдениеті деп аталатын ертедегі құл иеленушілік қоғам мәдениеті туады (Пенджаб</w:t>
      </w:r>
      <w:r w:rsidRPr="005A56C9">
        <w:rPr>
          <w:rFonts w:ascii="Times New Roman" w:hAnsi="Times New Roman" w:cs="Times New Roman"/>
          <w:sz w:val="28"/>
          <w:szCs w:val="28"/>
          <w:lang w:val="kk-KZ"/>
        </w:rPr>
        <w:t>п</w:t>
      </w:r>
      <w:r w:rsidRPr="005A56C9">
        <w:rPr>
          <w:rFonts w:ascii="Times New Roman" w:hAnsi="Times New Roman" w:cs="Times New Roman"/>
          <w:noProof/>
          <w:color w:val="000000"/>
          <w:sz w:val="28"/>
          <w:szCs w:val="28"/>
          <w:lang w:val="kk-KZ"/>
        </w:rPr>
        <w:t>ровинциясындағы    елді    пункт    бойынша аталған). Хараппа мәдениетінің  гүлденуі  б.з.б.</w:t>
      </w:r>
      <w:r w:rsidRPr="005A56C9">
        <w:rPr>
          <w:rFonts w:ascii="Times New Roman" w:hAnsi="Times New Roman" w:cs="Times New Roman"/>
          <w:color w:val="000000"/>
          <w:sz w:val="28"/>
          <w:szCs w:val="28"/>
          <w:lang w:val="kk-KZ"/>
        </w:rPr>
        <w:t xml:space="preserve">III  </w:t>
      </w:r>
      <w:r w:rsidRPr="005A56C9">
        <w:rPr>
          <w:rFonts w:ascii="Times New Roman" w:hAnsi="Times New Roman" w:cs="Times New Roman"/>
          <w:noProof/>
          <w:color w:val="000000"/>
          <w:sz w:val="28"/>
          <w:szCs w:val="28"/>
          <w:lang w:val="kk-KZ"/>
        </w:rPr>
        <w:t xml:space="preserve">мыңж. аяқ   шеніне  жатады.  </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 xml:space="preserve">мың жылдықта  Қытайда  қола  пайда болған   кезде,   мұнда   алғашқы  қауымдық құрылыс ыдырап, б.з.б. XVIII ғасырды Шань (Инь)    мемлекетінің туумен аяқталған таптық, құл иеленушілік қоғамға бірте-бірте көшу болды. Месопотамияда,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Египетте,  Үндіде,  Греция мен Қытайда қалыптасқан ертедегі құлиленушілік өркениетінің халқы, басқа елдердің   адамдарына     қарағанда   металл шығарып өңдеуді ерте игерді. Құл иеленуші өркениеттерден солтүстікке қарай ертедегі темір ғасыры дәуірінде алғашқы қауымдық құрылыстың ыдырау сатысын бастан өткерген және таптық қоғам мемлекеттің тууы қарсаңында тұрған Европа мен Азияның алғашқы тұрмыстық тайпалары мекендеді.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Б.з.б.</w:t>
      </w:r>
      <w:r w:rsidRPr="005A56C9">
        <w:rPr>
          <w:rFonts w:ascii="Times New Roman" w:hAnsi="Times New Roman" w:cs="Times New Roman"/>
          <w:color w:val="000000"/>
          <w:sz w:val="28"/>
          <w:szCs w:val="28"/>
          <w:lang w:val="kk-KZ"/>
        </w:rPr>
        <w:t xml:space="preserve">VII </w:t>
      </w:r>
      <w:r w:rsidRPr="005A56C9">
        <w:rPr>
          <w:rFonts w:ascii="Times New Roman" w:hAnsi="Times New Roman" w:cs="Times New Roman"/>
          <w:noProof/>
          <w:color w:val="000000"/>
          <w:sz w:val="28"/>
          <w:szCs w:val="28"/>
          <w:lang w:val="kk-KZ"/>
        </w:rPr>
        <w:t>ғасырда қалыптасқан және б.з.б.</w:t>
      </w:r>
      <w:r w:rsidRPr="005A56C9">
        <w:rPr>
          <w:rFonts w:ascii="Times New Roman" w:hAnsi="Times New Roman" w:cs="Times New Roman"/>
          <w:color w:val="000000"/>
          <w:sz w:val="28"/>
          <w:szCs w:val="28"/>
          <w:lang w:val="kk-KZ"/>
        </w:rPr>
        <w:t>V</w:t>
      </w:r>
      <w:r w:rsidRPr="005A56C9">
        <w:rPr>
          <w:rFonts w:ascii="Times New Roman" w:hAnsi="Times New Roman" w:cs="Times New Roman"/>
          <w:noProof/>
          <w:color w:val="000000"/>
          <w:sz w:val="28"/>
          <w:szCs w:val="28"/>
          <w:lang w:val="kk-KZ"/>
        </w:rPr>
        <w:t>—</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ғасырда гүлденуге жеткен Евразия даласындағы темір ғасырының ең дамыған мәдениеті скиф-сақ тайпаларына тиісті. Металлургия өндірісінің белгілері бірқатар скиф қалаларын қазып аршығанда табылып отыр. Темір жасау және ұсталық қол өнер кәсіпшілігінің ең көп мөлшердегі қалдықтары, сірә, көне Скифияның, арнаулы металлургиялық ауданының орталығы болған Никопольге жақын Каманск қаласында табылды. Темір қарулар скифтерде жер жырту егіншілігінің кеңінен тарап, сан алуан қол өнер кәсібінің дамуына жол ашты.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Қара теңіз маңы далаларындағы   ерте темір ғасырының скиф дәуірінен кейінгі келесісі осы арада б.з.б. ІІ ғасырдан бастап б.з.</w:t>
      </w:r>
      <w:r w:rsidRPr="005A56C9">
        <w:rPr>
          <w:rFonts w:ascii="Times New Roman" w:hAnsi="Times New Roman" w:cs="Times New Roman"/>
          <w:color w:val="000000"/>
          <w:sz w:val="28"/>
          <w:szCs w:val="28"/>
          <w:lang w:val="kk-KZ"/>
        </w:rPr>
        <w:t xml:space="preserve">IV </w:t>
      </w:r>
      <w:r w:rsidRPr="005A56C9">
        <w:rPr>
          <w:rFonts w:ascii="Times New Roman" w:hAnsi="Times New Roman" w:cs="Times New Roman"/>
          <w:noProof/>
          <w:color w:val="000000"/>
          <w:sz w:val="28"/>
          <w:szCs w:val="28"/>
          <w:lang w:val="kk-KZ"/>
        </w:rPr>
        <w:t xml:space="preserve">ғасырына дейін үстемдік еткен сармат мәдениеті болып табылады. </w:t>
      </w:r>
      <w:r w:rsidRPr="005A56C9">
        <w:rPr>
          <w:rFonts w:ascii="Times New Roman" w:hAnsi="Times New Roman" w:cs="Times New Roman"/>
          <w:sz w:val="28"/>
          <w:szCs w:val="28"/>
          <w:lang w:val="kk-KZ"/>
        </w:rPr>
        <w:t>С</w:t>
      </w:r>
      <w:r w:rsidRPr="005A56C9">
        <w:rPr>
          <w:rFonts w:ascii="Times New Roman" w:hAnsi="Times New Roman" w:cs="Times New Roman"/>
          <w:noProof/>
          <w:color w:val="000000"/>
          <w:sz w:val="28"/>
          <w:szCs w:val="28"/>
          <w:lang w:val="kk-KZ"/>
        </w:rPr>
        <w:t>армат тайпалары Солтүстік Қара теңіз маңында үстемдік етіп тұрғанда Солтүстік Қара теңіз маңы, Жоғарғы және Орта Днепр бойы және Днестр бойы батыс облыстарында тараған «жерленген алқап» мәдениеті (зарубинецк және чер-</w:t>
      </w:r>
      <w:r w:rsidRPr="005A56C9">
        <w:rPr>
          <w:rFonts w:ascii="Times New Roman" w:hAnsi="Times New Roman" w:cs="Times New Roman"/>
          <w:noProof/>
          <w:color w:val="000000"/>
          <w:sz w:val="28"/>
          <w:szCs w:val="28"/>
          <w:lang w:val="kk-KZ"/>
        </w:rPr>
        <w:lastRenderedPageBreak/>
        <w:t>няхов) етек алады. Бұл мәдениеттер егіншілік тайпаларына — скиф кезінің орманды-далалық алқабының егіншілер ұрпағына тиісті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Мыс пен қалайы көп болған оңтүстік Сібір мен Алтайда, темір басқа жерлерге қарағанда кейініректе, б.з.б.</w:t>
      </w:r>
      <w:r w:rsidRPr="005A56C9">
        <w:rPr>
          <w:rFonts w:ascii="Times New Roman" w:hAnsi="Times New Roman" w:cs="Times New Roman"/>
          <w:color w:val="000000"/>
          <w:sz w:val="28"/>
          <w:szCs w:val="28"/>
          <w:lang w:val="kk-KZ"/>
        </w:rPr>
        <w:t xml:space="preserve">IV— III </w:t>
      </w:r>
      <w:r w:rsidRPr="005A56C9">
        <w:rPr>
          <w:rFonts w:ascii="Times New Roman" w:hAnsi="Times New Roman" w:cs="Times New Roman"/>
          <w:noProof/>
          <w:color w:val="000000"/>
          <w:sz w:val="28"/>
          <w:szCs w:val="28"/>
          <w:lang w:val="kk-KZ"/>
        </w:rPr>
        <w:t>ғасырларда пайда болып тарады. Темір бұйымдер тагар (жоғарғы Енисей) және Май-эмир (Алтай) мәдениеттерінің ең кейінгі ескерткіштерінде ұшырайды. Темір біздің заманымыздың өлі арасында ғана кеңінен таралады. Енисейдегі таштық мәдениеті, Алтайдағы пузырыкск, ғұн мәдениеттері.</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Батыс   Европада   темір ғасыры   әдетте екі дәуірге — гальштат (б.з.б. 900-503 жж.) және латен (б.з.б. 500 жж. - б.з. басы) дәуіріне бөлінеді. Батыс Европа темір ғасырының ертедегі кезінде аталған гальштат мәдениеті осы кездегі   Австрияның,   Югославияның,   Чехословакияның бір бөлігінің шегінде таралды, мұнда оны  көне  заманғы иллирийліктер жасады,  Оңтүстік   Германия   мен   Францияның Рейн маңы депертаменттерінде тарады, мұнда кельт тайпаләры тұрды. Гальштат дәуірі үшін еңбектің   қола   және   темір   қарулары   мен қару-жарақтарының   болуы   және   қоланың бірте-бірте  ығысуы тән болып келеді. Шаруашылық жағынан   бұл  дәуір  егіншіліктің өсуімен, әлеуметтік жағынан рулық қатынастардың құлауымен сипатталады.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color w:val="000000"/>
          <w:sz w:val="28"/>
          <w:szCs w:val="28"/>
          <w:lang w:val="kk-KZ"/>
        </w:rPr>
        <w:t xml:space="preserve">V </w:t>
      </w:r>
      <w:r w:rsidRPr="005A56C9">
        <w:rPr>
          <w:rFonts w:ascii="Times New Roman" w:hAnsi="Times New Roman" w:cs="Times New Roman"/>
          <w:noProof/>
          <w:color w:val="000000"/>
          <w:sz w:val="28"/>
          <w:szCs w:val="28"/>
          <w:lang w:val="kk-KZ"/>
        </w:rPr>
        <w:t xml:space="preserve">ғасырдан латен   мәдениеті   тарайды,   мұның   гүлденуі Римдіктер   Галлияны  жаулап алғанға   дейін созылады  (б.з.б. </w:t>
      </w:r>
      <w:r w:rsidRPr="005A56C9">
        <w:rPr>
          <w:rFonts w:ascii="Times New Roman" w:hAnsi="Times New Roman" w:cs="Times New Roman"/>
          <w:color w:val="000000"/>
          <w:sz w:val="28"/>
          <w:szCs w:val="28"/>
          <w:lang w:val="kk-KZ"/>
        </w:rPr>
        <w:t xml:space="preserve">I  </w:t>
      </w:r>
      <w:r w:rsidRPr="005A56C9">
        <w:rPr>
          <w:rFonts w:ascii="Times New Roman" w:hAnsi="Times New Roman" w:cs="Times New Roman"/>
          <w:noProof/>
          <w:color w:val="000000"/>
          <w:sz w:val="28"/>
          <w:szCs w:val="28"/>
          <w:lang w:val="kk-KZ"/>
        </w:rPr>
        <w:t>ғ.).   Латен мәдениетінің таралған ауданы — Рейннен батысқа қарайғы Атлантика мұхитына дейінгі, Дунайдың   орта   ағысының   бойымен   одан солтүстікке   қарайғы   жерлер.   Латен   мәдениеті кельттермен байланысты болды. Кельттер  тайпаларының  орталығы және алуан түрлі қол өнер кәсіпшілігінің шоғырланған жері болған үлкен бекіністі қалалары болды. Латен дәуірінде қола қарулар енді қайтып ұшыраспайды, бірақ Римді жаулап алулар кезінде  Европада  темір  мейлінше  кеңінен таралады. Жаңа заманның басында Рим жаулап алған аймақтарда Латен мәдениетін рим мәдениеті алмастырады.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Европаның солтүстігінде Оңтүстікке қарағанда темір 300 жылға дерлік кейін тарады. Ертедегі темір ғасырының аяғына қарайғы уақытқа Солтүстік теңіз, Рейн, Дунай мен Эльба аралығындағы территорияда, сондай-ақ Скандинавия түбегінің Оңтүстігінде мекендеген Герман тайпаларының мәдениеті, Пшевор мәдениеті деп аталған батыс славян, лужицк халқы ұрпақтарының мәдениеті жатады (б.з.б. ІІІ-</w:t>
      </w:r>
      <w:r w:rsidRPr="005A56C9">
        <w:rPr>
          <w:rFonts w:ascii="Times New Roman" w:hAnsi="Times New Roman" w:cs="Times New Roman"/>
          <w:color w:val="000000"/>
          <w:sz w:val="28"/>
          <w:szCs w:val="28"/>
          <w:lang w:val="kk-KZ"/>
        </w:rPr>
        <w:t xml:space="preserve">II ғғ. - </w:t>
      </w:r>
      <w:r w:rsidRPr="005A56C9">
        <w:rPr>
          <w:rFonts w:ascii="Times New Roman" w:hAnsi="Times New Roman" w:cs="Times New Roman"/>
          <w:noProof/>
          <w:color w:val="000000"/>
          <w:sz w:val="28"/>
          <w:szCs w:val="28"/>
          <w:lang w:val="kk-KZ"/>
        </w:rPr>
        <w:t>б.з.</w:t>
      </w:r>
      <w:r w:rsidRPr="005A56C9">
        <w:rPr>
          <w:rFonts w:ascii="Times New Roman" w:hAnsi="Times New Roman" w:cs="Times New Roman"/>
          <w:color w:val="000000"/>
          <w:sz w:val="28"/>
          <w:szCs w:val="28"/>
          <w:lang w:val="kk-KZ"/>
        </w:rPr>
        <w:t>IV</w:t>
      </w:r>
      <w:r w:rsidRPr="005A56C9">
        <w:rPr>
          <w:rFonts w:ascii="Times New Roman" w:hAnsi="Times New Roman" w:cs="Times New Roman"/>
          <w:noProof/>
          <w:color w:val="000000"/>
          <w:sz w:val="28"/>
          <w:szCs w:val="28"/>
          <w:lang w:val="kk-KZ"/>
        </w:rPr>
        <w:t>-</w:t>
      </w:r>
      <w:r w:rsidRPr="005A56C9">
        <w:rPr>
          <w:rFonts w:ascii="Times New Roman" w:hAnsi="Times New Roman" w:cs="Times New Roman"/>
          <w:color w:val="000000"/>
          <w:sz w:val="28"/>
          <w:szCs w:val="28"/>
          <w:lang w:val="kk-KZ"/>
        </w:rPr>
        <w:t xml:space="preserve">V </w:t>
      </w:r>
      <w:r w:rsidRPr="005A56C9">
        <w:rPr>
          <w:rFonts w:ascii="Times New Roman" w:hAnsi="Times New Roman" w:cs="Times New Roman"/>
          <w:noProof/>
          <w:color w:val="000000"/>
          <w:sz w:val="28"/>
          <w:szCs w:val="28"/>
          <w:lang w:val="kk-KZ"/>
        </w:rPr>
        <w:t>ғғ.). Пшевор тайпалары көне заманғы авторларға әуелі венедтер, ал кейініректе склавиндер деген атпен белгілі болған деп жобаланады.</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Тіпті темірдің тарағанымен де алғашқы тұрмыстық қауымдық қатынастар ұзақ жойылмаған жер шары аймақтарының арасында Тропикалық Африканы атауға болады. Ең, жаңа деректер бойынша темір металлургиясы сірә, б.з.б.</w:t>
      </w:r>
      <w:r w:rsidRPr="005A56C9">
        <w:rPr>
          <w:rFonts w:ascii="Times New Roman" w:hAnsi="Times New Roman" w:cs="Times New Roman"/>
          <w:color w:val="000000"/>
          <w:sz w:val="28"/>
          <w:szCs w:val="28"/>
          <w:lang w:val="kk-KZ"/>
        </w:rPr>
        <w:t xml:space="preserve">II </w:t>
      </w:r>
      <w:r w:rsidRPr="005A56C9">
        <w:rPr>
          <w:rFonts w:ascii="Times New Roman" w:hAnsi="Times New Roman" w:cs="Times New Roman"/>
          <w:noProof/>
          <w:color w:val="000000"/>
          <w:sz w:val="28"/>
          <w:szCs w:val="28"/>
          <w:lang w:val="kk-KZ"/>
        </w:rPr>
        <w:t xml:space="preserve">мыңжылдықтан, сонау ертедегі ежелгі заманнан Африканың әр түрлі тайпаларына белгілі болған. Сөзсіз б.з.б. </w:t>
      </w:r>
      <w:r w:rsidRPr="005A56C9">
        <w:rPr>
          <w:rFonts w:ascii="Times New Roman" w:hAnsi="Times New Roman" w:cs="Times New Roman"/>
          <w:color w:val="000000"/>
          <w:sz w:val="28"/>
          <w:szCs w:val="28"/>
          <w:lang w:val="kk-KZ"/>
        </w:rPr>
        <w:t xml:space="preserve">VI </w:t>
      </w:r>
      <w:r w:rsidRPr="005A56C9">
        <w:rPr>
          <w:rFonts w:ascii="Times New Roman" w:hAnsi="Times New Roman" w:cs="Times New Roman"/>
          <w:noProof/>
          <w:color w:val="000000"/>
          <w:sz w:val="28"/>
          <w:szCs w:val="28"/>
          <w:lang w:val="kk-KZ"/>
        </w:rPr>
        <w:t>ғасырда-ақ темір Нубияда, Суданда, Ливияда даярланып шығарылған. Африканың кейбір тайпалары қола ғасырын аттап өтіп, тас ғасырынан темір ғасырына ауысады.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lastRenderedPageBreak/>
        <w:t>4.</w:t>
      </w:r>
      <w:r w:rsidRPr="005A56C9">
        <w:rPr>
          <w:rFonts w:ascii="Times New Roman" w:hAnsi="Times New Roman" w:cs="Times New Roman"/>
          <w:noProof/>
          <w:color w:val="000000"/>
          <w:sz w:val="28"/>
          <w:szCs w:val="28"/>
          <w:lang w:val="kk-KZ"/>
        </w:rPr>
        <w:t>Еңбекті қоғамдық бөлісу айырбастың шуғымен қосарланды. Алғашқы тұрмыстың айырбас ретіндегі өздерінің табиғат ортаның арнаулы байлықтарымен, мәселен, қауашақтар және бояу-сырмен бағалы ағаштардан және тастардан жасалған бұйымдармен айырбас табиғи түрде ертедегі рулық құрылыс гүлденген дәуірде туды. Алайда, мұндай алмасулар азды-көпті оқтын-оқтын болып тұрды: еңбектің қоғамдық бөлісінің тууымен бұл тұрақты сипатқа ие болды. Диқаншылар малшылардан ет, сүт өнімдерін, тері, жүн, әсіресе, тасымал күш құралы ретінде қажет болған жұмыс малын алып отырды. Өз тарапынан малшылар егіншілік өнімдерін, металл, қыш және басқа да бұйымдарды қажет етті. Қауым араларында тұрақты айырбастың дамуы, тіпті жаңа қоғамдық институттардың ең алдымен бөгделерге —олардың өмірі мен мүлкін қорғауды кепілдік еткен қонақжайлық институтының тууына әкеп соқты, Егіншілік пен кәсіпшіліктің бөлінуімен айырбас бұрынғыдан да гөрі көптеп дами түсті, әрі ең бастысы тек қауымдар шекараларында ғана емес, сондай-ақ олардың ішінде де тұрақты жүргізіле бастады. Өнімнің бір бөлігі тікелей айырбастау үшін, яғни тауар ретінде шығарыла басталды. Жұртшышық арасында айырбасталатын заттардың тепе-теңдігі туралы ұғым бірте-бірте қалыптасты, құн және айырбас қаржысы өлшемі туды. Мұндай құралдар — матаның, жүннің белгілі бір көлемдегі және сападағы кесегі. Сирек кездесетін ұлу қауашақтары (Гана мемлекетінің осы заманғы ақша бірлік өлшемі «седи» ашанти тілінде «ұлу қауашақ» деген үғымды береді) тағы басқалар бола алатын. Алайда, бұл көбінесе мал болады, мал атынан бірқатар елдердің көне тілдерінде ақшаның аты шығады (санскритск «рупиа», латынша «пекуниа», көне орысша «скот»), ал содан кейін металл құйма, пластинка, шыбық немесе сан алуан дайын бұйымдар түрінде ақша шығады. Мәселен, аса маңызды сауда жолдарының бойында шоғырланған «қазыналардың», немесе дұрысырағы айырбасқа арналған және ұсталар немесе шеберлер жерге тыққан материалдар мен бұйымдардың қоймалары құрамына қарағанда, Европаның қола ғасырында айырбастың көп таралған жабдығы қару мен қоладан жасалған әшекейлер болған.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Айырбастың дамуымен қатынас құралдары жетілдіріле түсті. Дөңгелекті пәуескелер тарай түседі, жолдар салына басталды, ескекті де желкенді кемелер пайда болды. Б. з.-ға дейінгі ІІ мың жылдықтың ортасынан жегетін көлік ретінде жылқы пайдаланыла бастады.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Өндіргіш күштерін дамытуда қоғамдық еңбек бөлісі орай қуатты секіріс бола отырып, өз кезегінде еңбек қызметінің өнімділігін одан әрі арттырудың шешуші факторы болды. Егіншілікте, мал шаруашылығында, кәсіпшілікте мамандану қарулар мен дағдыларды жетілдіре түсуге жол ашты, өндірілген өнімдердің мөлшерін арттырып, сапаларын жақсартты. Адам еңбегі тіршілік етуге қажеттіден гөрі көп өнім бере бастады, яғни өнім тұңғыш рет қажетті және қосымша өнімге бөлінді. Сонымен бір адам басқа адамның өндірген артық өнімін иемдену үшін, яғни қанаушылық қатынас үшін экономикалық жағдайлар туды. Сондықтан да, Энгельс атап көрсеткендей, енді «еңбек өнімділігін арттырумен бірге алғашқы ірі қоғамдық еңбек бөлісі, ал демек өндірістік қызмет сферасын кеңейтумен де </w:t>
      </w:r>
      <w:r w:rsidRPr="005A56C9">
        <w:rPr>
          <w:rFonts w:ascii="Times New Roman" w:hAnsi="Times New Roman" w:cs="Times New Roman"/>
          <w:noProof/>
          <w:color w:val="000000"/>
          <w:sz w:val="28"/>
          <w:szCs w:val="28"/>
          <w:lang w:val="kk-KZ"/>
        </w:rPr>
        <w:lastRenderedPageBreak/>
        <w:t>байлықты жиынтықтап алғанда, сол кездегі тарихи жағдайларда өзінен-өзі қажеттілікпен құлдықты тудырады. Алғашқы ірі қоғамдық еңбек бөлісінен екі тапқа — мырзалар мен құлдарға, қанаушылар мен қаналушыларға қоғамның алғашқы ірі бөлінуі пайда болды». Сонымен бірге байлық пен құлдар үшін тонаушылық соғыстарды дамытуға жағдай туды.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Сонымен қатар еңбек өнімділігінің өсуі өндіріс процесін жеке-даралауға әкеп соқты, жеке бас иемденуінің көзі ретінде, жеке-дара еңбек мүмкіндігін жасады. Адам өзінің табиғатпен күресінде техникалық мүмкіндігі неғұрлым жоғары болған сайын, ол неғұрлым көп өндіре алған сайын, туған-туысқандармен біріккен қызметтің қажеттігі соғұрлым аз болды. Бұл рулық қауымның ұжымдық шаруашылығы мен ұжымдық меншігін жекелеген отбасылардың жеке шаруашылығына және жеке меншігіне айналдырды және сонымен бірге осы арқылы ру ішінде мүліктік жағынан теңсіздіктің дамуына жағдай жасады.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Жеке шаруашылық пен жеке меншіктің тууы инициатива мен пайдакүнемдікті өрістетіп, еңбек өнімділігі мен одан арғы бөлінісін өсіруге, товар өндірісі мен айырбастың дамуына итермелеуші болған прогрессивті тарихи процесс болды. Алайда, сөзсіз өз ара көмек көрсететін, рулық меншікті бірігіп пайдаланатын және өндірілген өнімді тең қамтамасыз ететіндей бөлісетін өзінің салт-саналарымен рулық қауым бұл процеске қарсылық керсетті. Рулық өндірістік қатынастар өздерін басып озған өндіргіш күштеріне барған сайын көптеп сай келе бермеді. Сондықтан да рулыққауымның өкімет билігі жойылуға тиіс болды. Еңбек парцеллизациясының дамып отырған жағдайында экономикалық жағынан мықты отбасылар ерекшеленіп, өз туған-туыстарынан бөлінуге тырысты. Рудың жаппай делокализациясы рулық байланыстардың территориялық байланыстарға көшуі, рулық қауымның көршілік қауымға айналуы басталды.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5.</w:t>
      </w:r>
      <w:r w:rsidRPr="005A56C9">
        <w:rPr>
          <w:rFonts w:ascii="Times New Roman" w:hAnsi="Times New Roman" w:cs="Times New Roman"/>
          <w:noProof/>
          <w:color w:val="000000"/>
          <w:sz w:val="28"/>
          <w:szCs w:val="28"/>
          <w:lang w:val="kk-KZ"/>
        </w:rPr>
        <w:t>Матриархаттан патриархатқа өту процесі рудың шаруашылық, қоғамдық және идеологиялық өмірінің барлық жағын қамтыды. Бірақ ол, ең алдымен, жаңадан туған экономикалық ұяларға — жеке отбасылар мен отбасылық-некелік қатынастардың барлық жағына соқты.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Жеке отбасылардың күштерімен шаруашылықты жүргізу, олардың тұрақты, тұтасқан ұжымдарға айналуын талап етті. Осыған байланысты тұрақсыз қосақ некені ерлі-зайыптылардың мықты бірлестігі — моногамияығыстыра бастады. Ер адамның шаруашылық ролінің артуымен бірге некелік ірге алмасудың локальдылығын өзгертуді — ер адамның әйелге емес, әйелдің ер адамғакелуін талап етті,— бұл матрилокальдық ірге алмасудан патрилокальдықірге алмасуға көшуді және некелесудің жаңа формаларының дамуын тудырды. Бұрын, аналық рулық қауым дәуірінде ер адам қосақ некеге түсе отырып, қалыңдық пен оның туғандарына шамалы сыйлықтар тартумен тынатын. Енді ол әйелді өз қолына алатын болды, сондықтан да оның бағасын қайтаруға, оның еңбектік күшін сатып алуға тиіс болды. Сатып алу некесі осылай туды, мұнда күйеудің отбасы қалыңдыққа алым төледі (славяндарда — вено, түркілерде қалың мал т. б.). Қалай да қосалқы болып, кеңінен таралмағанына қарамастан, аналық-рулық құрылыс </w:t>
      </w:r>
      <w:r w:rsidRPr="005A56C9">
        <w:rPr>
          <w:rFonts w:ascii="Times New Roman" w:hAnsi="Times New Roman" w:cs="Times New Roman"/>
          <w:noProof/>
          <w:color w:val="000000"/>
          <w:sz w:val="28"/>
          <w:szCs w:val="28"/>
          <w:lang w:val="kk-KZ"/>
        </w:rPr>
        <w:lastRenderedPageBreak/>
        <w:t>жағдайларында неке қиысудың неғұрлым кәдуілгі, әрі басқа, өте сирек формасы — әйелдерді зорлап иелену, оны ұрлап әкету (алып қашып әкету)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Патрилокальдылықтың тууы матрилокальдық дәстүрлерімен қатты күрес үстінде өтті және өзіне тән ымырашылық формалардың пайда болуымен қосарланды, бұлардың көпшілігі қатып-семген сарқыншақтар түрінде ұзақ сақталды.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Бұл өтпелі дәуір салттарының ерекше кешені матрилокальдылық патрилокальдылықпен ауысқанда, әдетте біраз уақыт әлі де, туыстықты ана жағынан есептеумен байланысты болды. Бұл кезде әйел ерінің отбасы мен руына келіп ірге тепкенде, оның балалары сол руға жатпайтын және белгілі жас мөлшеріне жеткенде шешесінің отбасы мен руына қайтып оралатын. Мұнда олардың ең жақын нақтылы туысы анасының бауыры болатын, оның баласы осындай тәртіп бойынша өзінің анасының аға-інісіне барады. Жиені нағашы ағасының үйінде тұрады. Соның шаруашылығында жұмыс істейді, оның өсиет ұстаздығына құлақ асады. Отбасы, немесе ең жоқ дегенде, оның қабілетті бөлігі соншама туғандары мен олардың балаларынан емес, нағашы ағалары мен олардың жиендерінен тұратын еді. Бүкіл осы тәртіп, сондай-ақ оның осы қалпында ұзаққа сақталып келген сарқыншақтары (көбіне жиендер мен оның нағашы ағасының арасындағы ерекше жақындық туралы ұғым) авункулат деген атқа ие болды. </w:t>
      </w:r>
    </w:p>
    <w:p w:rsidR="002E2588" w:rsidRPr="005A56C9" w:rsidRDefault="002E2588" w:rsidP="002E2588">
      <w:pPr>
        <w:ind w:firstLine="708"/>
        <w:rPr>
          <w:rFonts w:ascii="Times New Roman" w:hAnsi="Times New Roman" w:cs="Times New Roman"/>
          <w:sz w:val="28"/>
          <w:szCs w:val="28"/>
          <w:lang w:val="kk-KZ"/>
        </w:rPr>
      </w:pPr>
    </w:p>
    <w:p w:rsidR="002E2588" w:rsidRPr="005A56C9" w:rsidRDefault="002E2588" w:rsidP="002E2588">
      <w:pPr>
        <w:ind w:firstLine="708"/>
        <w:rPr>
          <w:rFonts w:ascii="Times New Roman" w:hAnsi="Times New Roman" w:cs="Times New Roman"/>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Металдың өндіріске енуінің шаруашылықтың дамуына тигізген әсері?</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2. Қандай қола және алғашқы темір дәуірінің археологиялық ескерткіштерін білесіз?</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Еңбектің жыныстық, жастық бөліністерінің себептері қандай?</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Мүліктік жіктелістің пайда болуына себеп болған факторлар?</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Патриархаттың пайда болу себептері қандай?</w:t>
      </w:r>
    </w:p>
    <w:p w:rsidR="002E2588" w:rsidRPr="005A56C9" w:rsidRDefault="002E2588" w:rsidP="002E2588">
      <w:pPr>
        <w:ind w:firstLine="708"/>
        <w:rPr>
          <w:rFonts w:ascii="Times New Roman" w:hAnsi="Times New Roman" w:cs="Times New Roman"/>
          <w:sz w:val="28"/>
          <w:szCs w:val="28"/>
          <w:lang w:val="kk-KZ"/>
        </w:rPr>
      </w:pPr>
    </w:p>
    <w:p w:rsidR="002E2588" w:rsidRPr="005A56C9" w:rsidRDefault="002E2588" w:rsidP="002E2588">
      <w:pPr>
        <w:ind w:firstLine="708"/>
        <w:rPr>
          <w:rFonts w:ascii="Times New Roman" w:hAnsi="Times New Roman" w:cs="Times New Roman"/>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E2588" w:rsidRPr="005A56C9" w:rsidRDefault="002E2588" w:rsidP="002E258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E2588" w:rsidRPr="005A56C9" w:rsidRDefault="002E2588" w:rsidP="002E258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E2588" w:rsidRPr="005A56C9" w:rsidRDefault="002E2588" w:rsidP="002E2588">
      <w:pPr>
        <w:ind w:firstLine="708"/>
        <w:rPr>
          <w:rFonts w:ascii="Times New Roman" w:hAnsi="Times New Roman" w:cs="Times New Roman"/>
          <w:sz w:val="28"/>
          <w:szCs w:val="28"/>
          <w:lang w:val="kk-KZ"/>
        </w:rPr>
      </w:pPr>
    </w:p>
    <w:p w:rsidR="002E2588" w:rsidRPr="005A56C9" w:rsidRDefault="002E2588">
      <w:pPr>
        <w:rPr>
          <w:rFonts w:ascii="Times New Roman" w:hAnsi="Times New Roman" w:cs="Times New Roman"/>
          <w:sz w:val="28"/>
          <w:szCs w:val="28"/>
          <w:lang w:val="kk-KZ"/>
        </w:rPr>
      </w:pPr>
    </w:p>
    <w:p w:rsidR="002E2588" w:rsidRDefault="002E2588">
      <w:pPr>
        <w:rPr>
          <w:rFonts w:ascii="Times New Roman" w:hAnsi="Times New Roman" w:cs="Times New Roman"/>
          <w:sz w:val="28"/>
          <w:szCs w:val="28"/>
          <w:lang w:val="kk-KZ"/>
        </w:rPr>
      </w:pPr>
    </w:p>
    <w:p w:rsidR="002A6574" w:rsidRDefault="002A6574">
      <w:pPr>
        <w:rPr>
          <w:rFonts w:ascii="Times New Roman" w:hAnsi="Times New Roman" w:cs="Times New Roman"/>
          <w:sz w:val="28"/>
          <w:szCs w:val="28"/>
          <w:lang w:val="kk-KZ"/>
        </w:rPr>
      </w:pPr>
    </w:p>
    <w:p w:rsidR="002A6574" w:rsidRPr="005A56C9" w:rsidRDefault="002A6574">
      <w:pPr>
        <w:rPr>
          <w:rFonts w:ascii="Times New Roman" w:hAnsi="Times New Roman" w:cs="Times New Roman"/>
          <w:sz w:val="28"/>
          <w:szCs w:val="28"/>
          <w:lang w:val="kk-KZ"/>
        </w:rPr>
      </w:pPr>
    </w:p>
    <w:p w:rsidR="002E2588" w:rsidRPr="005A56C9" w:rsidRDefault="002E2588" w:rsidP="002E2588">
      <w:pPr>
        <w:shd w:val="clear" w:color="auto" w:fill="FFFFFF"/>
        <w:rPr>
          <w:rFonts w:ascii="Times New Roman" w:hAnsi="Times New Roman" w:cs="Times New Roman"/>
          <w:sz w:val="28"/>
          <w:szCs w:val="28"/>
          <w:lang w:val="kk-KZ"/>
        </w:rPr>
      </w:pPr>
      <w:r w:rsidRPr="005A56C9">
        <w:rPr>
          <w:rFonts w:ascii="Times New Roman" w:hAnsi="Times New Roman" w:cs="Times New Roman"/>
          <w:b/>
          <w:sz w:val="28"/>
          <w:szCs w:val="28"/>
          <w:lang w:val="kk-KZ"/>
        </w:rPr>
        <w:lastRenderedPageBreak/>
        <w:t>12 лекция</w:t>
      </w:r>
    </w:p>
    <w:p w:rsidR="002E2588" w:rsidRPr="005A56C9" w:rsidRDefault="002E2588" w:rsidP="002E2588">
      <w:pPr>
        <w:shd w:val="clear" w:color="auto" w:fill="FFFFFF"/>
        <w:jc w:val="center"/>
        <w:rPr>
          <w:rFonts w:ascii="Times New Roman" w:hAnsi="Times New Roman" w:cs="Times New Roman"/>
          <w:sz w:val="28"/>
          <w:szCs w:val="28"/>
          <w:lang w:val="kk-KZ"/>
        </w:rPr>
      </w:pPr>
      <w:r w:rsidRPr="005A56C9">
        <w:rPr>
          <w:rFonts w:ascii="Times New Roman" w:hAnsi="Times New Roman" w:cs="Times New Roman"/>
          <w:b/>
          <w:bCs/>
          <w:noProof/>
          <w:color w:val="000000"/>
          <w:sz w:val="28"/>
          <w:szCs w:val="28"/>
          <w:lang w:val="kk-KZ"/>
        </w:rPr>
        <w:t>Алғашқы қауымдық коғамның ыдырауы.</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bCs/>
          <w:sz w:val="28"/>
          <w:szCs w:val="28"/>
          <w:lang w:val="kk-KZ"/>
        </w:rPr>
        <w:t>Қамтылатын сұрақтар:</w:t>
      </w:r>
    </w:p>
    <w:p w:rsidR="002E2588" w:rsidRPr="002A6574" w:rsidRDefault="002E2588" w:rsidP="002A6574">
      <w:pPr>
        <w:pStyle w:val="a9"/>
        <w:numPr>
          <w:ilvl w:val="0"/>
          <w:numId w:val="4"/>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 xml:space="preserve"> Алғашқы кауымдық коғамның ыдырауы. </w:t>
      </w:r>
    </w:p>
    <w:p w:rsidR="002E2588" w:rsidRPr="002A6574" w:rsidRDefault="002E2588" w:rsidP="002A6574">
      <w:pPr>
        <w:pStyle w:val="a9"/>
        <w:numPr>
          <w:ilvl w:val="0"/>
          <w:numId w:val="4"/>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 xml:space="preserve"> Жеке меншіктің пайда болуы мен дамуы. Мүліктік және әлеуметтік жіктелістер. </w:t>
      </w:r>
    </w:p>
    <w:p w:rsidR="002E2588" w:rsidRPr="002A6574" w:rsidRDefault="002E2588" w:rsidP="002A6574">
      <w:pPr>
        <w:pStyle w:val="a9"/>
        <w:numPr>
          <w:ilvl w:val="0"/>
          <w:numId w:val="4"/>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 xml:space="preserve">Тайпалар мен тайпа одақтары, олардың арасындағы қатынастар. Тонаушылық соғыстар. </w:t>
      </w:r>
    </w:p>
    <w:p w:rsidR="002E2588" w:rsidRPr="002A6574" w:rsidRDefault="002E2588" w:rsidP="002A6574">
      <w:pPr>
        <w:pStyle w:val="a9"/>
        <w:numPr>
          <w:ilvl w:val="0"/>
          <w:numId w:val="4"/>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Басқару жүйесіндегі өзгерістер. Тайпа одақтарының ыдырауы және халықтардың қалыптаса бастауы.</w:t>
      </w:r>
    </w:p>
    <w:p w:rsidR="002E2588" w:rsidRPr="005A56C9" w:rsidRDefault="002E2588" w:rsidP="002A6574">
      <w:pPr>
        <w:shd w:val="clear" w:color="auto" w:fill="FFFFFF"/>
        <w:ind w:firstLine="375"/>
        <w:jc w:val="both"/>
        <w:rPr>
          <w:rFonts w:ascii="Times New Roman" w:hAnsi="Times New Roman" w:cs="Times New Roman"/>
          <w:noProof/>
          <w:color w:val="000000"/>
          <w:sz w:val="28"/>
          <w:szCs w:val="28"/>
          <w:lang w:val="kk-KZ"/>
        </w:rPr>
      </w:pPr>
    </w:p>
    <w:p w:rsidR="002E2588" w:rsidRPr="005A56C9" w:rsidRDefault="002A6574" w:rsidP="002A6574">
      <w:pPr>
        <w:shd w:val="clear" w:color="auto" w:fill="FFFFFF"/>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 xml:space="preserve">    1</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 xml:space="preserve"> Өз шаруашылығын жүргізетін жеее отбасылардың пайда болуы рулық меншіктен жекеленіп бөлінген, оқшауланған отбасылық меншіктің пайда болуымен қосарланды. Бұлменшіктікті ер адам өз балаларына беруге тырысты. Бірақ руды аналық жақтан сонау мен мұралану мұндай мүмкіндікті жоққа шығарды, ал авункулат жағдайларында дамыған ымырашылдық салт—нағашы ағалардан жиендердің мұралануы — авункулаттың бүкіл жүйесі сияқты жеке отбасының тұтас болуына жол ашпады. Ол қарама-қайшылық ана бағытынан әке бағытына көшумен аяқталатын ескі тәртіптерді түбірінен өзгерту жолымен ғана шешіле алатын. Ескі тәртіп жаңаға қатты қарсылық көрсетті, бірақ қоғамның экономикалық ұясы ретінде жеке отбасының нығая түсуіне қарай туыстық пен мұралануды ана жағынан санауды әке жағынан санау бірте-бірте ығыстырды.</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Матриархаттың патриархатқа айналуы, Энгельстің сөзімен айтқанда, адамзат басынан өткен ең радикалды революциялардың бірі болды. Табиғи түрде мінез-құлқы мен санасында дәстүр күші ерекше көрініп отырған алғашқы тұрмыстық адамға, бұл айналу онша оңайға түсе қойған жоқ.</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Бірақ патриархаттың болуы тек дәстүр шеңберінде ғана жүре алмады: ерте ме, кеш пе, бұл неғұрлым тура да қатал форманы қабылдауға тиіс болды. Жоғарыда айтылғандай, ертедегі рулық қауымның өзінде-ақ жыныстардың белгілі бір оқшаулануы, соның ішінде олардың тұрақтардағы өз ара оқшаулануы туады. Дамыған рулық қауымдардың отырықшы поселкелерінде тамақ ішетін, ұйықтайтын, инициация дәмін тататын, рудың үйленбеген жастары жұмыс істейтін, ер адамдардың арнаулы үйлері болған. Бұдан да гөрі кейініректе матриархатқа қарсы күрестің барысында ер адамдардың үйлері осылардың негізінде ер адамдардың немесе құпиялық одағы дейтін ұйымдық орталықтарына айналды. Ер адамдар одақтары Меланезия мен Батыс Африка тайпаларында жақсы сақталған, Микронезия мен Америка тайпаларын да белгілі, Азия мен Европаның бірқатар көне және осы заманғы халықтардың сарқыншақтарынан қадағалауға болады. Бұл олардан матриархаттан патриархатқа өту дәуірінің жан-жақтық дерлік таралған қоғамдық институтын көруге мүмкіндік береді. Одақтың өз басшысы, өзінің жиыны мен той-томалағы, жыр жырланып, би биленіп қосарланатын өздерінің рух-билеп-төстеушілері мен діни рәсімдері, кейде тіпті өзінің ерекше «тілі» де болды. Мұның бәрі  әйелдерден және бейхабарлардан құпия </w:t>
      </w:r>
      <w:r w:rsidRPr="005A56C9">
        <w:rPr>
          <w:rFonts w:ascii="Times New Roman" w:hAnsi="Times New Roman" w:cs="Times New Roman"/>
          <w:noProof/>
          <w:color w:val="000000"/>
          <w:sz w:val="28"/>
          <w:szCs w:val="28"/>
          <w:lang w:val="kk-KZ"/>
        </w:rPr>
        <w:lastRenderedPageBreak/>
        <w:t xml:space="preserve">ұсталды, бірақ кұпия, әрине, салыстырмалы түрде ғана болатын, өйткені одақ қадам басқан сайын өзін көрсетіп, тіпті аналық-рулық құрылыстың тірегін бүлдіруге бағытталған өзінің қызметін баса көрсеткен.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Кей жерлерде ер адамдар одақтарына қарама-қарсы оларға азды-көпті ұқсас келеін әйелдер одақтары құрылды. Алайда олар дәуірдің экономикалық тенденциясына қарсы тура алмады да, әдетте қандай да болсын билейтіндей қоғамдық ықпалға ие бола алмады.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Матриархаттың орнына келген патриархат күрделі де қарама-қайшы қоғамдық форма болды. Сырттай, ол көп жағынан рулық қүрылысты еске түсірді, іс жүзіне келгенде оның ыдырау формасы болды. Бұл, алдымен, патриархалдық руға әуел бастан-ақ өзінің өмір сүру фактісінің жалғыз өзімен рулық қоғамның негізін бүлдірген, экономикалық жағынан дербес отбасылар қарсы тұрғандығынан көрінді.</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Мұндай отбасының алғашқы формасы, сондай-ақ үлкен отбасы, отбасылық, үлкен отбасылық немесе үй-жайлық қауым деп аталған патриархалдық отбасы болды. Бұл әке тарапынан ең жақын туыстардың бірнеше, әдетте үш-төрт ұрпақтарынан – олардыңбалаларын, немерелері мен шөберелерін және отбасының барлық ересек ер адамдар мен әйелдерді қоса алғанда бір немесе бірнеше бауырлардан тұратын. Сондай-ақотбасы құрамына құлдар да кіретін. Патриархалдық отбасыға 200, тіпті 300-ден адам кірген жағдайлар мәлім. Отбасы мүшелеріжерді, мал мен басқа да өндіріс құрал-жабдықтарын ынтымақтасып биледі, шаруашылықты бірігіп жүргізді және жалпы қордан тамақтанып, киім киіп, өндіргендерін ынтымақтаса отырып тұтынды.Отбасыны «ақсақал», ал әйел бөлігін «бәйбіше», әдетте ақсақалдың әйелі басқарды. Көбіне олар шынында да жас жағынан үлкен болды, бірақ олардың қаусауы немесе жарамсыздығы жағдайларында отбасы басқа біреуін сайлай алатын еді. «Ақсақал» мен «бәйбіше» отбасының жеке мүшелері арасында шаруашылық жұмыстарын бөлді және бұлардың орындалуына басшылық етті, қорлардың жұмсалуына әмір етті, тәртіп пен адамгершілік жағын бақылап қадағалады, отбасылық жеке бір кісіге табынуды басқарып мадақтады. Отбасының аса маңызды істері, мәселен, мүліктерді аулақтату немесе сатып алу, әйел алу немесе күйеуге беру барлық ересек ер адамдар мен әйелдерден тұратын жалпы кеңесте шешілді. Сонымен бұл рудан оқшауланғанымен, одан өзінің құрамы мен сапалық айырмашылығы бар, бірақ өз ішінде әлі де алғашқы тұрмыстық қауымдық ұжымдылықты сақтаған ұя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Өсіп ұлғая келіп, патриархалдық отбасы жақын туысқандығымен байланысты басқа патриархалдықотбасыларға бөлінді, әдетте, олар жеке поселке немесе елді-мекен жеке кварталын құрап, көршілес болып тура берді, әрі жерді бірігіп билеуді, мәселен, шабындықтарды немесе отбасы араларында оқтын-оқтын бөлісіп отыратын жыртатын жерді сақтады. Олар шаруашылық жағынан өз ара көмегімен, қоғамдың ынтымағымен, ортақ ата-бабаларының атына саятын ерекше атауымен бірігетін, кеңес этнографы М.О.Косвен тұңғыш жақсы зерттеген мұндай топтар патронимия деп аталды.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Өзінің тегін бір атадан бастайтын патриархалдық отбасылар мен патронимияның барлық мүшелері петриархалдың ру құрады. Бұған да ішкі ортақтықтың белгілі бір сипаттары тән болды. Руға патронимиялар мен отбасылар арасында қайта бөлінетін немесе бөлініп қойылған жерге жоғары меншіктік тиісті болатын, тура мұрагері жоқ болып қалған жағдайда мал-мүлікті туысқандары мұраланды, басымырақ сатып алу құқығына преэмпцияға т.б. ие болды. Әдетте, ру экзогендік болып қала берді, бірақ бірқатар халықтарда (бантудың бір бөлігі, арабтар, мадагаскардың мальгаштары) патриархатқа көшу экзогамияны бұзды, ал патриархалдықотбасы мен патронимия ішінде мүліктерді сақтап қалуға тырысу, тіпті кері тәртіпті—әке жағынан немере және шөбере бауырлар мен қарындастар арасында некелесу түріндегі рулық эндогамияны тудырды (ортокузендік некелер дейтіндерді). Қоғамдық жағынан ру мүшелері өз аракөмек көрсету, өз ара жауапкершілік және қорғау міндеттілігімен, идеологиялық жағынан — ата-баба ру басыларына, ендігі жерде тотемикалық емес, антропоморфтық ортақ жеке адамға табынумен, жалпы діни рәсімдерімен т. Б. байланысты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Патриархаттың орнауы әйелдердің отбасылық және қоғамдық жағдайының бірте-бірте нашарлауымен қосарланды. Бұған атап айтқанда, сатып алу некесінің дамуы мүмкіндік жасады. Егерде әуелгі некелік алым біраз дәрежеде, әлі де болса қалыңдықтың туған-туыстарына берілетін дәстүрлі сыйлықтарды еске салса, енді бұдан арғы жерде алым көлемі артты да әйелге кәдуілгі сату-сатып алу заты ретінде қарай бастады. Бой жеткен қыз, өзін сатып алған отбасыға: өз еріне, «ақсақалға», «бәйбішеге» сөзсіз бағынуға тиіс болды. Егер әйел төркін-жұртына қайтып оралғысы келсе, оның туыстары алымды қайтып беруге тиісті болды; сондықтан да айырылысу әйел үшін іс жүзінде мүмкін болмады. Тіпті күйеуі өлгеннен кейін де ол сатып алған отбасыда қала берді. Леврит салты орнықты, бұл салтбойынша, жесір әйел өлген адамның туыстарының біріне күйеуге шығуға тиіс болды. Әйелдердің мүліктік және мұрагерлік құқықтарының қымтырылуы, көптеген халықтарда оның меншігінің жалғыз қалыңдық мүлкіне ғана келіп тірелуіне әкеп соқты: айырылысу жағдайында әкеден қалған өзінің балаларына деген оның құқықтары да шектелді. Мұралық етудің патриархалдық тәртібі әкелік фактінің даусыздығын талап ете отырып, некелік моральдің жаңа ережелерін тудырды. Ауқатты адамдар қосалқы әйелдерді алды, кей жерлерде некенің жанама түрі ретінде көп әйелділік туды. Мұның бәрі әйелдердің тұрмыс жағдайына әсерін тигізбей қала алмады, әйелдерге ер адамдардан кейін тамақ ішуді, оларға жол беруді т. б. таңған бірқатар арнайы патриархалдық салттар пайда болды. Отбасылық сферадан кейін әйелдің тең құқықсыздығы қоғамдық өмір мен идеология саласына тарады. Әйелдер азды көпті дәрежеде қауымдық жиындарға, сот істеріне, діни табыну істеріне қатынасудан шеттетілді, көптеген патриархалдық рулар әйелге лас тіршілік иесі ретінде қарады.</w:t>
      </w:r>
    </w:p>
    <w:p w:rsidR="002E2588" w:rsidRPr="005A56C9" w:rsidRDefault="002E2588" w:rsidP="002E2588">
      <w:pPr>
        <w:jc w:val="center"/>
        <w:rPr>
          <w:rFonts w:ascii="Times New Roman" w:hAnsi="Times New Roman" w:cs="Times New Roman"/>
          <w:b/>
          <w:noProof/>
          <w:color w:val="000000"/>
          <w:sz w:val="28"/>
          <w:szCs w:val="28"/>
          <w:lang w:val="kk-KZ"/>
        </w:rPr>
      </w:pPr>
    </w:p>
    <w:p w:rsidR="002E2588" w:rsidRPr="005A56C9" w:rsidRDefault="002A6574" w:rsidP="002E2588">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lastRenderedPageBreak/>
        <w:t>2</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 xml:space="preserve"> Рулық қоғамның ыдырау формалары қандай да болсын дәуірдің негізгі мазмұны жекеменшіктің, таптың және мемлекеттің шығуы болып қала берді.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Еңбек өнімділігінің өсуі өндірістің жеке даралануы мен артық өнімнің пайда болуына жол ашты, бір адамның өндірген артық өнімін екінші адамның иеленуіне мүмкіндік берді. Сонымен қабат өсіп отырған өнімділік пен еңбектің қоғамдық бөлінісі айырбас үшін арнаулы өнім шығаруды мүмкін етті, тауар өндірісі тұрақты айырбас пен бөгделеу тәжірибесін жасады. Еркін бөгделенетін жеке меншіктік осылай туа бастады, бұл маңдай алды рулық құрылыс дәуірінің жеке бас меншігінен, ең алдымен, қанау қатынастарына жол ашатындығы арқылы көзге түсетін.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Кейбір тамақ өнімдері мен қолөнер бұйымдары металдар, өндіріс құрал-саймандары мен қарулары, өнімдерінің артықтарын, мал шаруашылығымен айналысқан халықтарда жеке отбасылардың ең алдымен малды көбейтіп, жинауы жеке меншіктіктің бастамасын жасады. Жеке меншіктіктің ең ертедегі түріне төменде сөз етілетін құлдар жатты. Артық қор заттары бар адамдар, оларды натуралды формада емес, жалпы қабылданған эквиваленттерді, заттықақша түрінде қор етіп көбіне қазынаға айналған формада жинауға тырысуы табиғи нәрсе еді. Мұндай қазына мен эквиваленттері ретінде көбінесе сирек ұлу қауашақтар, жүн-терілер, маталар, металл бұйымдар, мал мен құлдар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Этнографиялық деректер байлықты қорлап жинау, ең алдымен, рулық және тайпалық көсемдердің отбасыларында болғанын дәлелдейді. Бұл түсінікті де: нақ осы көсемдер әуелгі баста әлі де бүкіл қауымға тиісті болған құнды дүниелерді сақтаушы және жарлық етіп бөлуші болды.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Жеке байлықтардың қорлануы және жеке меншіктіктің тууы туралы жаңаша түрде археологиялық деректер де дәлелдейді. Мәселен, династияға дейінгі Египет мола-қорықтарынан табылып отырған заттарға, енді меншіктік белгілер салынған, ал бұлардың рулық емес отбасылық екені даусыз, өйткені көршілес мола-қорықтарда бұлар алуан түрлі келеді. Жоғарыда аталып өткендей қола ғасырына көптеген мыс құймаларының қоймалары, мыс және қола қарулар, қару-жарақтар, әсемдік бұйымдары, әлбетте қазынаролін атқарған ақшалар жатады. </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Жеке меншіктіктің орнығуы рулық ұжымдылықдәстүрлерімен қатты күрес үстінде өтті. Жеке отбасылардың өздеріне керексіз артық өнімдерді жинап қорлауы неғұрлым мүлікті, неғұрлым мүліксіздермен бөлісуге тура келетін алғашқы тұрмыстық құрылыстың рухының өзіне қайшы келді. Байып кеткен көсем, егер ол өзінің артықшылығынан айырылғысы келмесе, думан-той жасап, туыстарына сый-құрмет көрсетуге, тапшылық көргендерге көмектесуге тиіс болды. Мұның үстіне көне заман дәстүрлерінің жинап қорлау тенденцияларына кескілескенқарсылығы жаппай үлестіріп, тіпті қорланып жиналған мүлікті құртып жіберудің ерекше салттарын өмірге әкелді. Көптеген халықтарда өлген адамды, әсіресе көсемді жерлегенде оның байлықтары құртылды, қоса жөрленді, қатынасқандарға үлестірілді әрі тек бір бөлігі ғана өзінің мұрагерлеріне берілді. Бірақ қалай болған күнде   де   </w:t>
      </w:r>
      <w:r w:rsidRPr="005A56C9">
        <w:rPr>
          <w:rFonts w:ascii="Times New Roman" w:hAnsi="Times New Roman" w:cs="Times New Roman"/>
          <w:noProof/>
          <w:color w:val="000000"/>
          <w:sz w:val="28"/>
          <w:szCs w:val="28"/>
          <w:lang w:val="kk-KZ"/>
        </w:rPr>
        <w:lastRenderedPageBreak/>
        <w:t>ыдыраған   рулық   қоғамның диалектикалық   күрделі    де    қарама-қайшы салттары,   тіпті   жеке  меншіктің   қорлануын шектей отырып, сайып келгенде, жеке меншіктік   қатынастардың  дамуына  жол   ашты.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Жеке меншіктіктің дамуы еңбектің негізгі шарты және жалпыға ортақ құралы болған жерге қауымдық меншіктің сақталуыменкідірістеді. Сонымен бірге жылжымалы заттар, соның ішінде өндіріс қарулары жерді өңдеуші жеке отбасылардың жеке меншігі болып қалып отырғанда жайылым, пішендік, аңшылық және балықшылық орындары ыдырап бара жатқан рулық немесе қалыптасып келе жатқан көршілес қауымның ұжымдық меншігі болып қала берді. Оның үстіне әзірге жерге ұжымдық меншік болып отырғанда жеке меншіктік екінші дәрежелі, бағынышты сипатта болды, басымдық маңызға ие бола алмады, өйткені Маркс атап көрсеткендей, «қоғамдық ұжымдық меншікке қарама-қарсы тұрған жеке меншіктік тек... еңбектің сыртқы жағдайлары жеке адамға тиісті болған жерде ғана өмір сүреді». Еңбекті индивидуализациялау мен жеке меншік негіздерінің дамуы жерді жекеменшіктенуінің пайда болуына сөзсіз әкеп соғатын еді. Бұл жылжымалы мүліктерге жеке меншіктікке қарағанда анағұрлым кескілескен күрес үстінде туды да, әуел баста тіке формада болмады. Жыртылатын жер мен кәсіпшілік орындары әлі де ұзақ қауымның бөгделенбеген меншігі болып санала берді, бірақ қауымдық мөлдектерді пайдаланған жеке отбасылар қайта бөлісуге қалайда кедергі жасауға тырысып, жердегі өз учаскесін мұралық билеу құқығына ие болып дербес билеп-төстеуді бекітуге тырысты. Әсіресе, көшпелі малшылар жерге ұжымдық меншіктік фикциясын ұзақ сақтады.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Жекеменшіктік қатынастардың дамуы оған тән болып келетін ұжымдық тәртіптерді бұза отырып, үлкен отбасыға да енді. Отбасы басы отбасылық шаруашылықтың жеке-дара әміршісі және отбасылық мүліктің меншік иесі болуға, өз өкіметін күшейтіп, шексіз билікті үй иесі болуға тырысты. Бұл өзінің дүние мүлкін оқшаулап, өзінің әйелдерімен және балаларымен дербес отбасылар құруға тырысқан басқа ересек ер адамдардың қарсылығын тудырды. Осыған байланысты, бөліп берушілік пен бөліп алушылықтар жиілей түсті. Үлкен отбасылар басқаларға, бірақ әзірге, әлі де болса үлкен, енді қалай да көлемі жағынан кіші отбасыларға бөлінді. Бірақ оларда берік болып шықпады: ішкі қайшылықтармен шатасып бөлінісіп, олар үсті-үстіне жарылып бөліне берді. Үлкен отбасылық қауым тек ата-аналар мен олардың балаларынан тұратын және өзінше үнемі дамып келе жатқан жеке меншіктік негіздерді сақтап отырған шағын немесе моногамдық отбасыға үздіксіз орын бере берді.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Сонымен, егер жеке меншіктіктің қалыптасу процесін отбасының дамуымен салыстыратын болсақ, онда мұның ішінде үш кезеңді бөліп алуға болады. Бұлардың бірі — ру ішінде сыртқы дүние тұрғысынан алғанда жеке, бірақ отбасылық қауымның, өз тұрғысынан алғанда ұжымдық үлкен отбасы меншігінің бөлінуі. Екінші кезең — енді үлкен отбасылық ұжым тұрғысынан алғанда да оқшаулана түскен үлкен семья басшыларының жекеленген меншіктерінің бөлінуі. Ақырында үшінші кезең — жеке меншіктік </w:t>
      </w:r>
      <w:r w:rsidRPr="005A56C9">
        <w:rPr>
          <w:rFonts w:ascii="Times New Roman" w:hAnsi="Times New Roman" w:cs="Times New Roman"/>
          <w:noProof/>
          <w:color w:val="000000"/>
          <w:sz w:val="28"/>
          <w:szCs w:val="28"/>
          <w:lang w:val="kk-KZ"/>
        </w:rPr>
        <w:lastRenderedPageBreak/>
        <w:t>қатынастардың ұзақ уақытқа негізгі иесі болып алған шағын отбасылардың меншіктерінің бөлінуі.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Жеке меншіктік пен қосымша өнімнің сөзсіз пайда болуы мүліктік дифференцияның салдарынан болды. Рулық тайпалық ақсақалдарда, абыздарда және әсіресе өз жасақтарымен әскери қолбасшыларда байлық жиналып жатқан кезде, басқа қауымшыларда шамалы артық өнімдер болды немесе олар да мүлде жоқ болды. Басталған мүліктік жіктелуді орасан зор дәрежеде күшейтіп, тездете түскен фактор құлдықболды.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Қосымша өнім қолында жоқ, бұзылмаған рулық қоғамда құлдық мүмкін емес еді.Сондықтан   да   мұнда   тұтқын   ер   адамдарәдетте өлтірілді, ал әйелдер мен балалар иемделіп жеңген тайпаның толық құқылы мүшелеріне айналды. Әсіресе, соғыста өлгендердің орнын толтыру керек болған кейбір жағдайларда ер адамдарды да иемденетін еді.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Қосымша өнімнің пайда болуы, енді құлға айналдыра бастаған әскери тұтқындардың еңбегін пайдалануды бірден мүмкін етті. Сірә, әуел баста құлдар бүкіл қауымның меншігі болса керек, бірақ әдеттегі қауымдық құлдық құлдардың іс жүзінде көсемдерге тиістілігін бүркегендері көп кешікпей қауызға айналды, осымен қатар жеке құл иеленушілік кеңінен тарады. Алғашқы кездерде құлдар көбінесе үй шаруашылығында пайдаланылды. Алғашқы құлдар барлық әйелдердің жұмыстарын атқарды, су тасыды, отын дайындады, тамақ әзірледі, итке ас берді. Құлдар қожайындарымен бірге тұрды, олармен бірге шатырдың астында ұйықтады, бір үстел жанында отырып тамақ ішті. Басқа бір жағдайларда олар жеке лашықтарды жайлап, өздерінің иелеріне көмектесе отырып, өзі шағын шаруашылық жүргізе алды. Оларға біршама жұмсақ қарады, әрі көптеген жағдайларда белгілі бір мүліктік және жеке бастың құқықтарын пайдаланды, Түрлі халықтарда болған салттар құлға өз қожасының мұрагері болуға, басы бос әйелдермен неке қиысуға рұқсат етілді, қожасына ризаболмаған жағдайда көсемге шағым айтып, басқа кісіге кете алатын болған, құлдарды сатуға, өлтіруге, тіпті қатаң қарауға тыйым салынды және т. б. Құлдарды ерекше қадағалау деген болмады, өйткені төзімді жағдайларда тұрған құлдар әдетте қашуға ұмтылмады. Құлдар әлі де болса өндірісте ерекше орын алмаған және үй ішінің кішісі, отбасы мүшесінің кішісі ретінде көрінген құлдықтың бұл тұрпайы формасы, үй-жайлық немесе патриархалдық құлдық деген ат алды. </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Құл саны бірте-бірте арта түсті, олардың еңбегі үй шаруашылығының шегінен шығып зор маңызға ие бола бастады. Құл еңбегі тек құрметті деп саналатын жұмыстарда, мәселен, аң аулауда біршама аз қолданылды, Құл-дыққа алудың әуелгі көздері — соғыс тұтқындарын басып алуға — ендігі жерде жаңа көздер — құл саудасы мен құлдардың балаларын құлға айналдыру келіп қосылды. Құлдық жағдай мұрагерлікке айналды. Құлдардың жағдайлары күрт нашарлап кетті. Құлдардың ешқандай меншігі болмады және өз қалауынша үйлене алмайтын болды. Олардың некесінің қоғамдық маңызы болмады және жай тұрысу ғана деп есептелді.Құлдарға қатал қарады; көне дүниедегі Спартадағы сияқты, оларға үрей тудыру, үшін, бұлардың лашықтарына оқтын-оқтын жаппай шабуыл жасау қолданылып </w:t>
      </w:r>
      <w:r w:rsidRPr="005A56C9">
        <w:rPr>
          <w:rFonts w:ascii="Times New Roman" w:hAnsi="Times New Roman" w:cs="Times New Roman"/>
          <w:noProof/>
          <w:color w:val="000000"/>
          <w:sz w:val="28"/>
          <w:szCs w:val="28"/>
          <w:lang w:val="kk-KZ"/>
        </w:rPr>
        <w:lastRenderedPageBreak/>
        <w:t>жүрді. Жаңа үйлер мен қайықтарды жасағанда, инициация және жерлеу кезінде құлдарды рәсімдік өлтіру кеңінен қолданылды. Бұл тұтқындарды өлтіретін неғұрлым көне салттардың қалдығы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Сонымен үй-жайлық құлдық бірте-бірте өндірістік құлдықңа айналды. Үй ішінің кіші адамынан құлдар қоғамдық өндірісте ерекше орын ала бастаған, өндіріс құрал-жабдықтарынан айырылған халықтың құқықсыз тобына айналды, демек құлдардың ерекше табын құрады. Алайда, құлдардың шығуының басқа да салдары болды: патриархалдық құл иеленушіліктің өзі-ақ еркін қауымшылардың арасында жіктелуді тездете түсті. Әскери табыстың басқа түрлері сияқты құлдар ең алдымен тайпаның жоғарғы тобының - көсемдердің, жасақшылардың, олардың ең жақын туыстарының меншігі болады. Құлдарды қанай отырып, ол басқа қауымдықтардан тезірек өз байлығын молайта түсті. Жеке меншік пен айырбас институтының да мұндай жағдайларында бұл тайпалық жоғарғы топтың қолында малдың көп те ең жақсы табындары, кәсіпшілік жайлар, қолөнері өнімінің қорлары болуына әкеп соқты. Бір мезетте жиі түгелдей таңырланған және дербес шаруашылық жүргізу мүмкіндігінен айырылған қауымшылардың басқа бір бөлігінің кедейленуі табиғи нәрсе еді. Қарыздарға бой ұрып, бұлардың кейбіреулері құлдыққа сатумен немесе өзін сатумен аяқталатын ұзақ кіріптарлыққа түсті.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Кедейленген қауымшылардың екінші бір бөлігі өзінің шағын шаруашылығы мен жеке бас бостандығын сақтады, бірақ бай тайпаластарынан заттай немесе ақшадай қарыз алып отыруға үнемі тиіс болды. Осы негізде қанаудың сан алуан түрлері пайда болды: сауда-саттық, қарыз берушінің шаруашылығында жұмыс істеп өтеу, өндіріс қаржылары мен қаруларын үлестей жалға алу, мұнда ауқаты шағын қауымшы, байдың күш-көмегін немесе мал табынын қарызданып, оған алған өнімнің бөлігін беріп, өтеп отырды. Қанаудың осы формаларының барлығы, әдетте экономикалық езгіге рулық немесе көршілік өз ара көмек түрін беруге мүмкіндік тудырған, көне дәстүрлермен әлі де бүркемеленетін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Тонаушылық соғыстар қанаудың тағы да бір түрін туғызды: үздіксіз тонауды болдырмау үшін әлсіз тайпалар өзінің неғұрлым күшті көршілеріне, ал іс жүзінде олардың көсемдеріне тұрақты алым-салық төлеп отыруға жиі келісіп отырды. Мұндай тайпалардың қатардағы қауымшылары жеке өздерінің көсемдерінен дебасқа көсемдерден де екі жақты езгіні басынан кешірді және халықтың ерекше жартылай еркін тобына жиі айналып отырды.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Тез қаулап өскен мүліктік дифференциация қоғамдық тұжырымға ие болды. Бай да ықпалды жоғарғы топтар мұрагерлік басшылыққа үміт артқан тайпалық ақ сүйек, шыққан тегі, нәсілді, ерекше құрметті жағдайлы болып оқшауланды, арнаулы айырым белгілері және басқа артықшылықтары болды. Кедейлер – қатардағы қауымшылар қарапайым адамдар ретінде оларға қарама-қарсы қойылды. Туысқандардың, рулардың, тайпалардың тұйық кәсібі топтардың — касталардың, аға да кіші жөн-жүйелерінің бағыныштылығына байланысты неғұрлым күрделі жүйелер де туды, бірақ, сайып келгенде, бұлардың бәрі бай мұрагерлік ақ сүйектер мен азды-көпті </w:t>
      </w:r>
      <w:r w:rsidRPr="005A56C9">
        <w:rPr>
          <w:rFonts w:ascii="Times New Roman" w:hAnsi="Times New Roman" w:cs="Times New Roman"/>
          <w:noProof/>
          <w:color w:val="000000"/>
          <w:sz w:val="28"/>
          <w:szCs w:val="28"/>
          <w:lang w:val="kk-KZ"/>
        </w:rPr>
        <w:lastRenderedPageBreak/>
        <w:t>оған тәуелді нашар тұқымды кедейлердің арасындағы қарама-қайшылыққа келіп тірелетін.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Сонымен, қоғамның құл иеленушілер мен құлдарға бөлінуі, қоғамның байлар мен кедейлерге бөлінуімен, ал тұрпайы патриархалдық құл иеленушілік қанаудың тууы — тұрпайы патриарлдық феодалдық қанаудың тууымен қосарланды. Бұл формалардың екеуі де қоян-қолтық келіп, белгілі бір нақтылы тарихи жағдайларда бұлардың бірі жеңіп шығып, антагонистік таптық қоғамның өндірісінің  үстемдік   етуші   құл   иеленушілік немесе феодалдық тәсіліне айналуы үшін алғашқы тұрмыстық  қауым  құрылысы   ыдырауының  процесінде пісіп жетілді.</w:t>
      </w:r>
    </w:p>
    <w:p w:rsidR="002E2588" w:rsidRPr="005A56C9" w:rsidRDefault="002A6574" w:rsidP="002E2588">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3</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Басы артың өнімнің пайда болуы соғыстардың дамуына жол ашты. Тайпа аралық соқтығыстар, әрине, бұрын да болып тұрған. Бұлар тайпалық шекаралардың бұзылуынан, кісі өлтірістерден немесе тайпаластарының запы-зәбір көрулерінен, басқа да себептерден болатын. Алайда бұлар біршама сирек болатын. Маңдай алды рулық қоғамның адамдары әдетте «шағын қанмен» шектелуге, мәселен жанжалды бір немесе бірнеше қос қарсыластардың жекпе-жегімен шешуге тырысып, соғысқа тек шектеншыққан құрал ретінде ғана бой ұрды. Байлық пен баюға құмарлық пайда болысымен жағдай өзгерді: соғыстық тонау тез де оңай баюға мүмкіндік берді. Соғыс енді тек тонау үшін ғана жүргізілетін болды. Энгельстің сөзімен айтқанда «тұрақты кәсіпшілік» болып алды. Жеңушілер құнды болып келетіндердің бәрін,— қазынаны, қару-жарақты, малды, құлдарды, кейініректе сондай-ақ көршілес жерлерді — құнарлы егістіктерді, ең жақсы жайылымдар мен кәсіпшілік жайларды басып, тартып 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Соғыстарды тұрақты кәсіпшілікке айналдыру, соғыс техникасы мен соғыс ұйымдарын дамытуға жол ашты. Нақ осы кездебейімділігі аса жоғары аңшылықтан айырмашылығы шапқыншылық және қорғаныс қару-жарақтары — жауынгерлік найзалар мен палицалар, қанжар мен қалқандар, дулығалар, сауыттар, латалар пайда болды. Мекен-жайлардың айналасында барлық жерде қорғаныс құрылыстары — үйілген топырақ жалдар, орлар, қорған-бақтар пайда болды. Темір ғасырының басына қарай Европа мен Азияның көптеген елдерінде ерекше бекініс паналар — бекіністер, жауынгерлік мұнаралар т. б. кеңінен таралды, мұнда дұшпан шапқыншылығы кезінде адамдар өзінің өмірі мен мүлкін сақтап құтқарды. Соғыс тәсілдері күрделілене түсті, шабуыл және қорғаныс тактикасы жетілдірілді, біріккен соғыс әрекеттерін жүргізуді тәртіпке келтіру керек болды. Тайпалық ұйым рулық ұйымнан күрт басымдық алып өзіншебір әскери-тайпалық ұйымға айнала бастады. Соғыс пен қорғаныс мақсатын көздеп тайпалар, әдетте, өз ара туыстас болып келетін тайпалар барлық жерде одақтарға біріге бастайды.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Бұл жағдайларда шеберлік өнеріне көп жағынан тайпаластардың   тағдыры  тәуелді болған әскери қолбасшы үлкен маңызға ие болады. Алғашқыда бұл бұрынғы басшы болатын, бірақ бұдан арғы жерде, әдетте, басқа ақсақалдарды кейінгі қатарға ығыстырған тайпаның немесе тайпа одақтарының ерекше әскери көсемі пайда болады. Тайпалардың немесе тайпалар одағының әскери күшін барлық соғысуға қабілетті ерлер, бүкіл </w:t>
      </w:r>
      <w:r w:rsidRPr="005A56C9">
        <w:rPr>
          <w:rFonts w:ascii="Times New Roman" w:hAnsi="Times New Roman" w:cs="Times New Roman"/>
          <w:noProof/>
          <w:color w:val="000000"/>
          <w:sz w:val="28"/>
          <w:szCs w:val="28"/>
          <w:lang w:val="kk-KZ"/>
        </w:rPr>
        <w:lastRenderedPageBreak/>
        <w:t xml:space="preserve">қаруланған халық құрады, бірақ олардың арасынан тонаушылық    жорықтарға үнемі қатысып отырған және оның жасақтары ретінде көсемнің айналасына бірте-бірте топтасқан күшті де батыр жауынгерлер бөліне бастады. Морган іле-шала Маркс пен Энгельс «Әскери демократиясы» деп атаған өкіметтің арнаулы ұйымы туады. Бұл әлі де болса демократия  еді, өйткені  барлық алғашқы  тұрмыстық  демократиялық  мекемелер:   халық   жиналысы, ақсақалдар   кеңесі, тайпалық   көсем   сақталған   болатын.  Бірақ екінші жағынан бұл, енді басқаша әскери демократия   еді,   өйткені  халық   жиналысы қаруланған әскерлердің жиналысы ғана болды, ал өз жасақтары қоршаған және қуаттаған әскери қолбасшы басқа көсемдердің есебінен барған сайын көптеп ықпалға және өкімет билігіне ие болды. Әскери демократия жүйесі   әлі де болса барлық жауынгерлердің   теңдігіне   жол   берді: тонаушылық жорыққа қатынасқан әрбір адамның табыстық өз үлесіне құқығы болды. Бірақ, екінші жағынан, бұл енді іс жүзіндегі теңдік дегенді білмеді: тек әскери қолбасшы ғана емес, сондай-ақ оның жақындары мен жасақтары да тоналғаннан өзіне көп те ең жақсы бөлігін  ала  бастады.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Азды-көпті нышан білдірген әскери демократия жүйесі рулық құрылыстан таптық қоғамға өтуді бастан кешірген дүние жүзінің барлық халықтарына тән болып келді. Тарихи, археологиялық және фольклорлық түп-төркіндерге қарағанда әскери демократияны інжілдік еврейлер, гректер, этрускілер, римдіктер, скифтер, сақтар, сарматтар, исламға дейінгі арабтар, кавказ эпостарының кейіпкерлері т. б. білген.</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Байлықтың пайда болуымен шарттас бола отырып, тонаушылық соғыстар мен әскери демократияның бүкіл жүйесі өз кезегінде жеке меншіктіктің дамуының, ал сонымен бірге таптар мен мемлекеттер тууының маңызды факторына саналады.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Әлеуметтік жіктелу әлеуметтік қайшылықтарды туғызды. Тайпа ақ сүйектерінің байлықтары мен артықшылықтары кедейлермен құлдар тарапынан қорғап күзетуді қажет етті. Алғашқы тұрмыстық халық өкіметінің рухына толы дәстүрлі рулық-тайпалық органдар бұл үшін жарамсыз болды. Олар өкімет билігін ұйымдастырудың жаңа формаларына орын беруге тиіс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Мұндай ұйымдардың алғашқы бастамалары құпия одақтар болды. Көптеген тайпаларда құпия одақтар өзінің дамуында, негізінен алғанда бай адамдардың одақтарына айналды, өйткені бұларға ену ірі заттай немесе ақшадай жарналарды, той-думан жасауды және т. б. талап етті. Ақшаға одақтағы қоғамдық рангілер де, кейде тіпті оның басшы қызметі де сатылып алынды. Мұның есесіне құпия одақтар рулық қауымның өкімет билігінен өз мүшелерін тартып алды, олардың меншігі мен ықпалды жағдайын қорғады, барлық наразыларға іріткі салды. Бірқатар жағдайларда, құпия одақтар рулық-тайпалық органдардың тұтқаларын түгелдей дерлік билеп-төстеді және қоғамдық тәртіпті сақтау, сот істерін жүргізу, соғыс пен бейбітшілік мәселелерін шешу функцияларын иемденіп, қуатты ру аралық және тайпа аралық ұйымдарға айналды.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Шапқыншылық жасау және қорғаныс үшін тайпалардың топтасуын қажет еткен тонаушылық соғыстардың дамуы өкіметтің тайпалық органдарының маңызын тағы да күшейте түсті, бірақ енді бұл бойында таптық диктатураның рухын сақтаған бізге белгілі әскери демократияның арнаулы формасы еді. Әскери көсем өкімет билігінің сипатында бірінші қатарға дәстүрлермен даурықтырылған жеке басының беделі емес, нақтылы күш-қуат, байлық, құлдар мен тәуелді кедейлерге үстемдік, әскери жасақтың күші қойылды. Туған-туыстармен және тайпаластарымен қатар оның жеке өз басына берілген бөгделер, тіпті таңдаулы құлдар кіре алатын, оның жасағы рулық-тайпалық байланыстармен емес, тек өз қолбасшысына берілгендігінен ғана тұтасқан жеке бірлестік еді. Оған сүйене отырып, көсем тайпаның салттарын аттап өтіп, оған өз еркін беруге мүмкіндігі болды. Рулық-тайпалың жоғарғы топқа көсемнің ең жақын туған-туыстары мен аға жасақшыларға бірте-бірте орын беруге тура келді, бірақ өзінің меншігін мықтап қорғауға ынталы бола отырып, ол жаңа тенденцияларға оншама батыл қарсылық көрсетпеді. Сонымен, әскери демократияның органдары рулық-тайпалық ұйымдардан барған сайын қол үзе берді, өз халқына қарсы бағытталған үстемдік ету мен езгінің дербес органдарына айналды.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Әскери демократияның ашық таптық демократияға айналуы мен мемлекеттік немесе саяси құрылыстың қалыптасуымен аяқталды. Мұның аса маңызды сипаты тікелей халықпен үйлеспейтін, одан бөлінген ерекше, күштеу аппараты бар қоғамдық, немесе жүртшылықтық өкіметтің пайда болуы еді. Әдетте, бұл әскери демократияның түбірінен трансформацияланған органдары болатын. Тайпалардың ірі одақтарының әскери көсемі әміршіге — князьге, корольға, ханға және т. б. айналды. Оның төңірегіндегілер ақылшылар, қостаушылар болып алды. Жасақ әскерге айналды, мұның көмегімен мемлекег өзінің негізгі функцияларын: қаналушы бұқараның қарсылығын басып, соғыс жүргізуді жүзеге асырды. Мемлекеттік өкімет билігінің ерекше органы өзінің сөзсіз тармағы — түрмелермен — сот орны болды; сот ісін билеп-төстеушінің өзі де, сондай-ақ оның көмекшілері мен орнын басушылар да жүргізе алды. Бұқараға идеологиялық ықпал етуге арналған мемлекеттік өкіметтің тағы да бір тұтқасы діни табынудың таптық трансформациясына ұшыраған органдар болды.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Мемлекеттік құрылыстың екінші бір аса маңызды сипаты халықтың рулық-тайпалық еместерриториялық принцип бойынша бөлінуі еді. Әлі де болса, кейде олардың аттарын сақтағанымен бұрынғы рулық-тайпалық өлшемдермен сай келмейтін округтар, болыстар және т. б. туды. Бұл ақырғы нәтиже жеке қандастық байланыстанкөршілік байланысқа көшудің көптен келе жатқан процесінің тұжырымдалуы болып табылды. Сонымен бірге территориялық бөлінуді енгізу рулық-тайпалық ынтымақтардың қалдықтарын және рулық-тайпалық ақ сүйектердің ықпалын әлсіретті.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Мемлекеттің пайда болуы таптық қайшылықтардың ымыраласпайтындығының нәтижесі және таптық қоғам қалыптасуының қорытынды актісі болып табылды.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 xml:space="preserve">Мемлекетпен бірге құқық, яғни үстем таптың еркін білдіретін және мемлекеттің зорлаушы күшімен қамтамасыз етілген мінез-құлықтың міндетті ережелерінің жиынтығы келіп туды. Бұған дейін қоғамдық ықпал етудің күштеу негізіне сүйенген және ұзақ қолдану салдарынан салтқа еніп кеткен мораль ғана болды. Қоғамның таптарға бөліну процесінде үстемдік ететін жоғарғы топ өздері үшін ең қолайлы салттарды іріктеп алды және оларды өз қажеттеріне орай түрін өзгертіп, мемлекеттік күштеу күшімен оларды сақтап отыруды қамтамасыз етті. Бұл ең алдымен, аң сүйектердің меншігі мен артықшылықтарын қорғаған нормалар болды. Мәселен, егер, бұрын ұрлау жағдайларында, анықтап ажырату үстінде қылмыс жасаған туыстарға немесе бөгделерге үлкен маңыз беріліп, тек ұрланып алынғандарын қайтаруға зорлап көндірген болса, енді қандай да болсын меншікке қол сұғушылыққа жаза қолданылатын болды, ал ақ сүйектердің меншігіне қол сұғу ерекше қатты жазаланды. Ол үшін бірнеше еселеп орнын толтыртты, мүгедек етті, өлтірді, құл-құтанға айналдырды. Өткендегі ең ауыр қылмыс — экзогамдық тыйым салулардың бұзылуы,— қылмыс болудан қалды, оның есесіне таптық касталық неке тыйымдарын бұзу енді, кейде ауыр жазаланатын болды. Ұрып-соққанда, мертіктіргенде, өлтіргенде рулық емес, екі жақтың әлеуметтік шыққан тегітуралы мәселе енді бірінші дәрежелі </w:t>
      </w:r>
      <w:r w:rsidRPr="005A56C9">
        <w:rPr>
          <w:rFonts w:ascii="Times New Roman" w:hAnsi="Times New Roman" w:cs="Times New Roman"/>
          <w:bCs/>
          <w:noProof/>
          <w:color w:val="000000"/>
          <w:sz w:val="28"/>
          <w:szCs w:val="28"/>
          <w:lang w:val="kk-KZ"/>
        </w:rPr>
        <w:t>ма</w:t>
      </w:r>
      <w:r w:rsidRPr="005A56C9">
        <w:rPr>
          <w:rFonts w:ascii="Times New Roman" w:hAnsi="Times New Roman" w:cs="Times New Roman"/>
          <w:noProof/>
          <w:color w:val="000000"/>
          <w:sz w:val="28"/>
          <w:szCs w:val="28"/>
          <w:lang w:val="kk-KZ"/>
        </w:rPr>
        <w:t>ңызға ие болатын болды.</w:t>
      </w:r>
    </w:p>
    <w:p w:rsidR="002E2588" w:rsidRPr="005A56C9" w:rsidRDefault="002A6574" w:rsidP="002E2588">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4</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 xml:space="preserve"> Алғашқы қауымдың құрылысқа тән этникалық ортақтық формасы тайпа болды, мұның мүшелері, ру мүшелері сияқты, қандас-туыстық байланыстармен бірікті. Рулық қауымнан көршілік қауымға ауысу процесінде бұл байланыстар нашарлап үзіле бастады. Өзінің құрамында тайпаның қандас-туыстық ортақтығын ыдыратып жайып жіберген тайпалық одақтардың құралуы да осы бағытта әрекет етті. Оның кеңінен қолданылған құлдарды еркіндікке жіберу, еркіндегілер мен құл араларында некелесу және көңілдес ретінде күңдерді пайдалану жағы бар тұрпайы құл иеленудің дамуы тайпа ішінде этникалық араласу процесін күшейте түсті, халықтардың орын алмасуымен қосарланған соғыстардың дамуы және жаулап алулар тайпалардың бірімен-бірінің араласуын күшейтті. Тайпалық эндогамия норма болудан қалды. Тайпалық құрылыс әлі де қарсылық көрсетіп бақты: бөгде біреулер иеленетіиболды, жат текті топтар ойдан шығарылған ата-тек пен тайпаларға таңылды. Дегенменен, барлық осы процестердің сөзсіз нәтижесі, этникалың ортақтықтың формасы ретінде тайпалардың бірте-бірте жойылып, кұлауы болды. Мұның орнына тайпалар одағының ұзақ уақытқа бармаған өтпелі фазасынан өтіп, этникалық ортақтықтың неғұрлым кең формасы — халық тобы туды.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Осылай    жалпы    белгілерінде    алынып, сипатталып шыққан халық тобының қалыптасумеханизмі  көне  гректердің,  германдықтардың,  славяндардың, түркілердің   және   басқалардың тарихи   және археологиялық   материалында ғана емес, сондай-аң оңтүстік африка тайпа топтарының бірі бантуда, мәселен, этнографиялық жағынан қадағаланады. </w:t>
      </w:r>
      <w:r w:rsidRPr="005A56C9">
        <w:rPr>
          <w:rFonts w:ascii="Times New Roman" w:hAnsi="Times New Roman" w:cs="Times New Roman"/>
          <w:color w:val="000000"/>
          <w:sz w:val="28"/>
          <w:szCs w:val="28"/>
          <w:lang w:val="kk-KZ"/>
        </w:rPr>
        <w:t>XVII</w:t>
      </w:r>
      <w:r w:rsidRPr="005A56C9">
        <w:rPr>
          <w:rFonts w:ascii="Times New Roman" w:hAnsi="Times New Roman" w:cs="Times New Roman"/>
          <w:noProof/>
          <w:color w:val="000000"/>
          <w:sz w:val="28"/>
          <w:szCs w:val="28"/>
          <w:lang w:val="kk-KZ"/>
        </w:rPr>
        <w:t>—</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 xml:space="preserve">ғасырларда, енді өзінің ыдырау сатысынан өтіп  алып,  рулық-тайпалық  құрылыс болып тұрды. </w:t>
      </w:r>
      <w:r w:rsidRPr="005A56C9">
        <w:rPr>
          <w:rFonts w:ascii="Times New Roman" w:hAnsi="Times New Roman" w:cs="Times New Roman"/>
          <w:color w:val="000000"/>
          <w:sz w:val="28"/>
          <w:szCs w:val="28"/>
          <w:lang w:val="kk-KZ"/>
        </w:rPr>
        <w:t xml:space="preserve">XIX </w:t>
      </w:r>
      <w:r w:rsidRPr="005A56C9">
        <w:rPr>
          <w:rFonts w:ascii="Times New Roman" w:hAnsi="Times New Roman" w:cs="Times New Roman"/>
          <w:noProof/>
          <w:color w:val="000000"/>
          <w:sz w:val="28"/>
          <w:szCs w:val="28"/>
          <w:lang w:val="kk-KZ"/>
        </w:rPr>
        <w:t xml:space="preserve">ғасырдың басында, бір тайпалардың көсемі Дингисвайо, ағылшын агрессиясына   тойтарыс   беру   үшін,   қарулы   </w:t>
      </w:r>
      <w:r w:rsidRPr="005A56C9">
        <w:rPr>
          <w:rFonts w:ascii="Times New Roman" w:hAnsi="Times New Roman" w:cs="Times New Roman"/>
          <w:noProof/>
          <w:color w:val="000000"/>
          <w:sz w:val="28"/>
          <w:szCs w:val="28"/>
          <w:lang w:val="kk-KZ"/>
        </w:rPr>
        <w:lastRenderedPageBreak/>
        <w:t xml:space="preserve">қолмен көршілес тайпаларды біріктіре бастады. Содан соң оның атақты  қолбасшысы Чакемен ағылшындарға және буралармен күрес жүргізген олардың мұрагерлерінің бірнеше ондаған тайпаларды өзіне бағындырып, күшті әскери ұйымды және басқарудың әскери-демократиялық формасын  құру қолынан келді.Осындай күшті бірлестікті, осындай мақсатты  көздеп, екінші  көсем, Мосекатсе   де,  әрі   оның   ұлы   Лобенгула  да құрады. Тайпа аралық және тайпа ішілік күрестің барысында әлеуметтік дифференциация   күшейді,   ертедегі  таптық  қанау  қатынастары  дамыды,  жеке  топтардың  жаппай орын ауыстыруы және араласуы болды. Сол уақытта бірігу   барысында экономикалық, тілдік және мәдени байланыстар күшейе түсті.   Сөзсіз  сыртқы  жаудан  қорғаныс  қажетінен тездей түскен бұл процесс, </w:t>
      </w:r>
      <w:r w:rsidRPr="005A56C9">
        <w:rPr>
          <w:rFonts w:ascii="Times New Roman" w:hAnsi="Times New Roman" w:cs="Times New Roman"/>
          <w:color w:val="000000"/>
          <w:sz w:val="28"/>
          <w:szCs w:val="28"/>
          <w:lang w:val="kk-KZ"/>
        </w:rPr>
        <w:t xml:space="preserve">XX </w:t>
      </w:r>
      <w:r w:rsidRPr="005A56C9">
        <w:rPr>
          <w:rFonts w:ascii="Times New Roman" w:hAnsi="Times New Roman" w:cs="Times New Roman"/>
          <w:noProof/>
          <w:color w:val="000000"/>
          <w:sz w:val="28"/>
          <w:szCs w:val="28"/>
          <w:lang w:val="kk-KZ"/>
        </w:rPr>
        <w:t>ғасырдың  бас  кезінде-ақ  Чакенің  туған  тайпасының аты бойынша амазулу, зулу аты тағылған бірыңғай халық тобын құрауға әкеп соқты.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Халық  тобы,   негізінен   алғанда,   қоғамныңантагонистік топтарға бөлінуімен жәнемемлекеттің пайда болуымен бір мезетте туды. Этникалық ортақтықтың формасы ретінде бұл тайпалардан қандас-туыстық байланыстардың болмауы арқылы айырылды, бірақ оның басқа негізгі белгілерін: территория, тіл, мәдениет бірлігін сақтады. Енді бұл белгілер жаңадан дамуға ие болды. Мемлекеттік құрылыс халық топтарының территориялық тұтастығын нығайтты; оның құрамына енген тайпалардың араласуының, ассимиляциясының белсенді процестері оның мәдениеті мен тілін байытты.</w:t>
      </w:r>
    </w:p>
    <w:p w:rsidR="002E2588" w:rsidRPr="005A56C9" w:rsidRDefault="002E2588" w:rsidP="002E2588">
      <w:pPr>
        <w:jc w:val="center"/>
        <w:rPr>
          <w:rFonts w:ascii="Times New Roman" w:hAnsi="Times New Roman" w:cs="Times New Roman"/>
          <w:b/>
          <w:noProof/>
          <w:color w:val="000000"/>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E2588" w:rsidRPr="002A6574" w:rsidRDefault="002E2588" w:rsidP="002A6574">
      <w:pPr>
        <w:pStyle w:val="a9"/>
        <w:numPr>
          <w:ilvl w:val="0"/>
          <w:numId w:val="6"/>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Жеке меншіктің пайда болуына себеп болған факторлар?</w:t>
      </w:r>
    </w:p>
    <w:p w:rsidR="002E2588" w:rsidRPr="002A6574" w:rsidRDefault="002E2588" w:rsidP="002A6574">
      <w:pPr>
        <w:pStyle w:val="a9"/>
        <w:numPr>
          <w:ilvl w:val="0"/>
          <w:numId w:val="6"/>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Қандай меншік түрлері дамыды?</w:t>
      </w:r>
    </w:p>
    <w:p w:rsidR="002E2588" w:rsidRPr="002A6574" w:rsidRDefault="002E2588" w:rsidP="002A6574">
      <w:pPr>
        <w:pStyle w:val="a9"/>
        <w:numPr>
          <w:ilvl w:val="0"/>
          <w:numId w:val="6"/>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Тонаушылық соғыстардың себептері</w:t>
      </w:r>
    </w:p>
    <w:p w:rsidR="002E2588" w:rsidRPr="002A6574" w:rsidRDefault="002E2588" w:rsidP="002A6574">
      <w:pPr>
        <w:pStyle w:val="a9"/>
        <w:numPr>
          <w:ilvl w:val="0"/>
          <w:numId w:val="6"/>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Басқару жүйесіндегі өзгерістер қандай болды?</w:t>
      </w:r>
    </w:p>
    <w:p w:rsidR="002E2588" w:rsidRPr="002A6574" w:rsidRDefault="002E2588" w:rsidP="002A6574">
      <w:pPr>
        <w:pStyle w:val="a9"/>
        <w:numPr>
          <w:ilvl w:val="0"/>
          <w:numId w:val="6"/>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Тайпа одақтарының ыдырауының себептері қандай?</w:t>
      </w:r>
    </w:p>
    <w:p w:rsidR="002E2588" w:rsidRPr="002A6574" w:rsidRDefault="002E2588" w:rsidP="002A6574">
      <w:pPr>
        <w:pStyle w:val="a9"/>
        <w:numPr>
          <w:ilvl w:val="0"/>
          <w:numId w:val="6"/>
        </w:numPr>
        <w:shd w:val="clear" w:color="auto" w:fill="FFFFFF"/>
        <w:jc w:val="both"/>
        <w:rPr>
          <w:rFonts w:ascii="Times New Roman" w:hAnsi="Times New Roman" w:cs="Times New Roman"/>
          <w:noProof/>
          <w:color w:val="000000"/>
          <w:sz w:val="28"/>
          <w:szCs w:val="28"/>
          <w:lang w:val="kk-KZ"/>
        </w:rPr>
      </w:pPr>
      <w:r w:rsidRPr="002A6574">
        <w:rPr>
          <w:rFonts w:ascii="Times New Roman" w:hAnsi="Times New Roman" w:cs="Times New Roman"/>
          <w:noProof/>
          <w:color w:val="000000"/>
          <w:sz w:val="28"/>
          <w:szCs w:val="28"/>
          <w:lang w:val="kk-KZ"/>
        </w:rPr>
        <w:t>Тілдік топтардың құрылуының негізгі бағыттары?</w:t>
      </w:r>
    </w:p>
    <w:p w:rsidR="002E2588" w:rsidRPr="005A56C9" w:rsidRDefault="002E2588" w:rsidP="002E2588">
      <w:pPr>
        <w:jc w:val="center"/>
        <w:rPr>
          <w:rFonts w:ascii="Times New Roman" w:hAnsi="Times New Roman" w:cs="Times New Roman"/>
          <w:b/>
          <w:noProof/>
          <w:color w:val="000000"/>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E2588" w:rsidRPr="005A56C9" w:rsidRDefault="002E2588" w:rsidP="002E258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E2588" w:rsidRPr="005A56C9" w:rsidRDefault="002E2588" w:rsidP="002E258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.1. Каменный век.</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E2588" w:rsidRPr="005A56C9" w:rsidRDefault="002E2588" w:rsidP="002E2588">
      <w:pPr>
        <w:rPr>
          <w:rFonts w:ascii="Times New Roman" w:hAnsi="Times New Roman" w:cs="Times New Roman"/>
          <w:sz w:val="28"/>
          <w:szCs w:val="28"/>
          <w:lang w:val="kk-KZ"/>
        </w:rPr>
      </w:pPr>
    </w:p>
    <w:p w:rsidR="002E2588" w:rsidRPr="005A56C9" w:rsidRDefault="002E2588">
      <w:pPr>
        <w:rPr>
          <w:rFonts w:ascii="Times New Roman" w:hAnsi="Times New Roman" w:cs="Times New Roman"/>
          <w:sz w:val="28"/>
          <w:szCs w:val="28"/>
          <w:lang w:val="kk-KZ"/>
        </w:rPr>
      </w:pPr>
    </w:p>
    <w:p w:rsidR="002E2588" w:rsidRPr="005A56C9" w:rsidRDefault="002E2588" w:rsidP="002E2588">
      <w:pPr>
        <w:shd w:val="clear" w:color="auto" w:fill="FFFFFF"/>
        <w:rPr>
          <w:rFonts w:ascii="Times New Roman" w:hAnsi="Times New Roman" w:cs="Times New Roman"/>
          <w:b/>
          <w:sz w:val="28"/>
          <w:szCs w:val="28"/>
          <w:lang w:val="kk-KZ"/>
        </w:rPr>
      </w:pPr>
      <w:r w:rsidRPr="005A56C9">
        <w:rPr>
          <w:rFonts w:ascii="Times New Roman" w:hAnsi="Times New Roman" w:cs="Times New Roman"/>
          <w:b/>
          <w:sz w:val="28"/>
          <w:szCs w:val="28"/>
          <w:lang w:val="kk-KZ"/>
        </w:rPr>
        <w:t>13 лекция</w:t>
      </w:r>
    </w:p>
    <w:p w:rsidR="002E2588" w:rsidRPr="005A56C9" w:rsidRDefault="002E2588" w:rsidP="002E2588">
      <w:pPr>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Тілдік топтардың құрылуы</w:t>
      </w:r>
    </w:p>
    <w:p w:rsidR="002E2588" w:rsidRPr="005A56C9" w:rsidRDefault="002E2588" w:rsidP="002E2588">
      <w:pPr>
        <w:shd w:val="clear" w:color="auto" w:fill="FFFFFF"/>
        <w:rPr>
          <w:rFonts w:ascii="Times New Roman" w:hAnsi="Times New Roman" w:cs="Times New Roman"/>
          <w:b/>
          <w:sz w:val="28"/>
          <w:szCs w:val="28"/>
          <w:lang w:val="kk-KZ"/>
        </w:rPr>
      </w:pPr>
      <w:r w:rsidRPr="005A56C9">
        <w:rPr>
          <w:rFonts w:ascii="Times New Roman" w:hAnsi="Times New Roman" w:cs="Times New Roman"/>
          <w:b/>
          <w:bCs/>
          <w:sz w:val="28"/>
          <w:szCs w:val="28"/>
          <w:lang w:val="kk-KZ"/>
        </w:rPr>
        <w:t>Қамтылатын сұрақтар:</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Алғашқы қауымдық қоғамның кейінгі кезеңдерге дейін сақталған белгілері</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lastRenderedPageBreak/>
        <w:t>2. АҚҚ сарқыншақтары кездесетін халықтар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3. АҚҚ-ның ыдырау сатысындағы мәдени жетістіктер</w:t>
      </w:r>
    </w:p>
    <w:p w:rsidR="002E2588" w:rsidRPr="005A56C9" w:rsidRDefault="002E2588" w:rsidP="007D686D">
      <w:pPr>
        <w:shd w:val="clear" w:color="auto" w:fill="FFFFFF"/>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 xml:space="preserve">1. </w:t>
      </w:r>
      <w:r w:rsidRPr="005A56C9">
        <w:rPr>
          <w:rFonts w:ascii="Times New Roman" w:hAnsi="Times New Roman" w:cs="Times New Roman"/>
          <w:noProof/>
          <w:color w:val="000000"/>
          <w:sz w:val="28"/>
          <w:szCs w:val="28"/>
          <w:lang w:val="kk-KZ"/>
        </w:rPr>
        <w:t>Алғашқы тұрмыстық адам табынында биологиялық және әлеуметтік бастау күрестерінің негізгі бағыттарының бірі бала тудыру жөніндегі қатынастар немесе жыныстық қатынастар болды. Мұнда зоологиялық инстинктер ерекше күшпен көрінуге тиіс болды, демек дамып келе жатқан қоғам тарапынан өте күшті қысымға ұшырауға тиіс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Ең алдымен мынадай сұрақ туады: алғашқы тұрмыстық адам табынының алдындағы адамның ата-тектерінің зоологиялық бірлестіктерінде  жыныстық қатынастар қалай ұйымдастырылған еді? Зерттеуге едәуір көңіл  бөлініп отырған приматтардың өз ара қарым-қатынастарынан бұған белгілі, әрине, анағұрлым толық емес, ұқсастықты көруге болады. Қазіргі өмір сүріп отырған шимпанзе мен горилла сияқты бір түрлер қосақ семья болып тұрады,  басқалары – ірі    күшті  еркегі  бастаған  он-жиырма  особьтардан  тұратын   гаремдік отбасылар дейтіндер болып келеді. Басшыдан басқа гаремдік отбасыға жас еркектер де кіреді, бірақ, әдетте, бұлар басшымен   бәсекелестікте төтеп беру мүмкін болмағандықтан өсіп көбею ісіне қатыспайды. Бірнеше отбасы табынға біріккенде олардың әрқайсысы, алайда ұрғашысы үшін ұрысты болдырмайтын белгілі бір оқшауланушылықты сақтайды.</w:t>
      </w:r>
    </w:p>
    <w:p w:rsidR="002E2588" w:rsidRPr="005A56C9" w:rsidRDefault="002E2588" w:rsidP="002E2588">
      <w:pPr>
        <w:widowControl/>
        <w:shd w:val="clear" w:color="auto" w:fill="FFFFFF"/>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Азды-көпті осыған ұқсас тәртіптер адам ата-бабаларының табындарында да болған деп жобалауға болады.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Алайда, басқа да көзқарас бар, бұл көзқарас бойынша, алғашқы тұрмыстық адам табыны өзінің алдында болған жануар бірлестіктерінен оған тән болып келетін жыныстық тіршіліктің зоологиялық регламентациясы мен гаремдік семьяны мұраланған. Егер бұл осылай болса, онда табын әйелдерге таласып т.б. өздерінің бастығы өлуінің салдарынан оқтын-оқтын қайта топтасып отырған, жалпы алғанда алғашқы тұрмыстық табынның өзінен гөрі азырақ тұрақты бірнеше гаремдік бірлестіктерден туруға тиіс болған.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Адам табынында өз ара жыныс қатынастары туралы сеніммен пайымдау үшін, әлі де болса жеткілікті деректер жоқ, бірақ соңғысы қалай да биологиялық-әлеуметтік бірлестік болғандықтан, шындық бірінші — таза әлеуметтік және екінші – таза биологиялық көзқарастар арасында болуы ықтимал. Және қалай болған күнде де жыныстық промискуйтет, әрі одан да гөрі гаремдік немесе соған ұқсас ұйым өндірістік өмір мен қалыптасқан қоғамның консолидациясы қиындата түсетін ішкі тартыстардың тұрақты көзі бола алмайтын еді. Адам табыны дамуының қажеті неғұрлым ары барған сайын соғұрлым көбірек жыныс саласында хайуандық индивидуализмді тежеуді талап етті, алайда, бұл процесс қандай формаларда өткендігі туралы мәселе әлі де болса адамзаттың ең көне тарихи жұмбақтарының бірін құрап отыр.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Ойлау мен сөздің шығуы алғашқы қауымдық қоғам тарихында аса күрделі проблема болып табылады, мұны шешудің қиындығы осы процестің негізгі кезеңдерін көрсетіп беретін біздің қолымызда тура емес тек жанама деректердің болуы қиындата түседі.</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lastRenderedPageBreak/>
        <w:t xml:space="preserve">Ойлау мен сөздің дамуының ең көне сатыларының шығуы мен реконструкциясын анықтау үшін, негізгі төркіндер бірнешеу. Ең алдымен бұл — салыстырма психология, салыстырма физиология мен тіл білімі, сондай-ақ этнография мен археология. Бірақ бұл мәселелерді шешу үшін антропогенез процесіндегі сөзбен ойлаудың материалдық аппараты төменгі жақ сүйектің, мидың т.б. дамуы туралы деректері бар антропология маңызды материалдар береді. Антропогенездің еңбек теориясы тұрғысынан алып,материалдардың барлығын кешенді қарастыру ғана адамның ойлауы мен сөз функциясының дамуы тарихында негізгі кезеңдерді белгілеп алуға көмектеседі.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Ойлау мен сөз адамның қалыптасу процесіеңбек қызметінің шығуы мен даму процесі</w:t>
      </w:r>
      <w:r w:rsidRPr="005A56C9">
        <w:rPr>
          <w:rFonts w:ascii="Times New Roman" w:hAnsi="Times New Roman" w:cs="Times New Roman"/>
          <w:color w:val="000000"/>
          <w:sz w:val="28"/>
          <w:szCs w:val="28"/>
          <w:lang w:val="kk-KZ"/>
        </w:rPr>
        <w:t xml:space="preserve">, </w:t>
      </w:r>
      <w:r w:rsidRPr="005A56C9">
        <w:rPr>
          <w:rFonts w:ascii="Times New Roman" w:hAnsi="Times New Roman" w:cs="Times New Roman"/>
          <w:noProof/>
          <w:color w:val="000000"/>
          <w:sz w:val="28"/>
          <w:szCs w:val="28"/>
          <w:lang w:val="kk-KZ"/>
        </w:rPr>
        <w:t>өндірістік даму процесі бір процестің жағы екені мүлде айқын дүние. Сондықтанда ең көне адамзат тарихында ой бұрын шыққан ба, немесе оны білдіретін сөз бе, деген сұрақ беру дұрые болмас еді. Ойлау мен сөз бір уақытта пайда болды. Ең қарапайым саналы түрде жасалып шығарылған еңбек құралдарының пайда болуының өзі-ақ ең қарапайым ұғымдардың пайда болуына саналады, ал бұлар өзінің ретіне қарай ұжымның бір мүшесінен екіншісіне берілуге тиіс болды, олай болмаған күнде құралған тәжірибе жиынтығы ретінде келесі ұрпаққа өтуге тиіс еді. Сонымен ең қарапайым ұғымдардың тууымен қатар ақпаратты — оларды белгілеп беруге арналған дыбыс символдарын берудің ең қарапайым формасы да туды.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Мұндай дыбыс сигналдарының тууы үшін адамның тікелей арғы аталары —маймылдардың дыбыс сигналдары негіз болды. Осы заманғы адам тәрізді маймылдарда мұндай сигналдар қоры мейлінше көп, мәселен, шимпанзеде эмоция мен организм күйін білдіретін түрлі дыбыстар жиырмадан асады. Алайда, маймылдардың осындай аффективті сигналдарымен қатар, атап айтқанда, эмоциональды бейтарап тыныш күйдегі дыбыстарды, «өмірлік шулар» деген ат таңылған дыбыстарды жоғары да, өте жиі шығарады.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Ойлау мен сөздің бұдан арғы дамуы еңбек құралдарының дамуымен бірге өрлеу қисық сызығының бойымен жүрді. Синантроп бас сүйегі ішкі бетінің жапсырындыларында самай жағының артқы бөлігінде және самай-төбе-желке аймағында — осы заманғы адам миында сөздің дұрыс ағымын басқаратын орталықтар алып жатқан салаларда, едәуір дөңестіктер табылып отыр. Бұл орталықтар зақымданғанда жеке сөздердің және сөйлеушінің өзіндегі фразалардың, сондай-ақ бөгде біреудің сөзін түсінудегі айтылу тәсілдерін күрт бұзады. Сонымен синантроптың миындағы самай жағының артқы бөлігі мен самай-төбе-желке саласының дамуы, онда мүшелі сөздердің дамуының, демек ойлаудың біршама жоғары дәрежесін көрсетеді. Бұл жобалау синантроптардың материалдық мәдениеті қалдықтарын зерттеу нәтижелерімен, олардың өндіргіш күштері дамуының біршама жоғары дәрежесімен жақсы үйлесіп келеді.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Алайда, мүшелі сөздердің толық дамуы, тек адамның осы заманғы түрінің пайда болуымен ғана байланысты деуге кәміл негіздер бар. Көне заман гоминидтерін сипаттап жазғанда, миының аумағы жағынан </w:t>
      </w:r>
      <w:r w:rsidRPr="005A56C9">
        <w:rPr>
          <w:rFonts w:ascii="Times New Roman" w:hAnsi="Times New Roman" w:cs="Times New Roman"/>
          <w:noProof/>
          <w:color w:val="000000"/>
          <w:sz w:val="28"/>
          <w:szCs w:val="28"/>
          <w:lang w:val="kk-KZ"/>
        </w:rPr>
        <w:lastRenderedPageBreak/>
        <w:t>неандертальдықтардың кейбір тобы осы заманғы адамдардан кем түспегені, тіпті одан асып түскені атап айтылды. Бірақ оларда ми құрылымы анағұрлым тұрпайы, атап айтқанда, маңдай жағы айтарлықтай жалпақ келетін еді. Ал нақ, осы жерде ойлаудың жоғарғы функциясы — ассоциация, абстракті түсініктердің түзілуі т. б, орталықтар да орналасқан. Сондықтан да адамның ойлануы ерте палеолиттен кейінгі палеолитке көшу кезінде елеулі секіріс жасады, ал сонымен бірге дыбыстық сөз де прогрессивті өзгерістерге ұшырады деп жеткілікті айқын етіп айтуға болады. Бұлар, сірә, жеке дыбыстарды артикуляциялап адамның толық игеруінен, әрі ұғымдарды дифференциялаудан кейін іле-шала сөздердің едәуір дифференцировкасынан көрінетін болса керек. Нақ осы кейінгі палеолит дәуірінен басқа біз қазіргі қоғамдағы білетін эволюциялық жағынан айырмашылығы жоқ тіл жүйесі туралы айтуымызға болады.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2.</w:t>
      </w:r>
      <w:r w:rsidRPr="005A56C9">
        <w:rPr>
          <w:rFonts w:ascii="Times New Roman" w:hAnsi="Times New Roman" w:cs="Times New Roman"/>
          <w:noProof/>
          <w:color w:val="000000"/>
          <w:sz w:val="28"/>
          <w:szCs w:val="28"/>
          <w:lang w:val="kk-KZ"/>
        </w:rPr>
        <w:t>Атап айтқанда, иемденуші шаруашылықтан өндірілетін шаруашылыққа көшуден көрінетін өндіргіш күштердің өсуі, рулық құрылыстың одан әрі дамуына жол ашты. Аңшыылар мен балықшылардың ертедегі аналық-рулық қауымы келді.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Қоғамның экономикалық негізін бұрынғысынша жерге рулық меншік құрады. Егістік  жер  мен  бау-бақша,   аңшылық,   балықшылық   және    жинап-теретін   жерлер,   біржағдайларда тура руға тиісті болды, екіншісінде, тайпаға тиісті деп саналды, бірақ бұған кіретін жеке руларға бекітіліп берілді. Өндірістің басқа құрал-жабдықтары ұжымның да, жеке меншіктің де иелігінде болды,  алайда соңғы жағдайда оның иесі  өлгеннен кейін, иелік рудың ішінде қалуға тиісболды.  Меншіктік  қатынастар  мен  бұларғанегізделген қоғамдық қатынастар, негізінен алғанда өндірістік ұжымды  нығайта түскен табиғи қандас-туыстық байланыстармен сай келе берді.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Тіршілік ету құрал-жабдықтарымен біршама қамтамасыз етіліп тұрғын халықтың өсуі салдарынан рулық қауымдар ана тарапынан аналық үйлік қауым, немесе аналық отбасы дейтін ең жақын туыстардың ірі ұжымдарына жиі бөлінді. Ирокездерде бұп үйлік қауымдар —«овачирлер» бір «ұзын үйде»   тұрған бірнеше   ондаған, ал   кейдежүзден  астам туыстар саналатын.  Овачирлердің мүшелері өздеріне бөлініп берілгенрулық жерді бірігіп пайдаланды және ортақшаруашылық жүргізді.  Тұтыну да бірлескен болды: Морганның сөзіне қарағандаауланған  аң мен  егіншілік  өнімдері  ортақпайдалануға берілді және барлық азық-түліктер ортақ қорға салынды. Мұндай қауымдар кейбір басқа тайпаларда — солтүстік-батыс үндістерде, Канаданың алгонкиндерінде де белгілі   болған.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Рулық құрылыстың дамуымен әйелдердің шаруашылық және қоғамдық ролі бұрынғыдан да арта түсті. Көптеген мөлшерде тамақ қорларын, оларды сақтау үшін ыдыстарды отынды, тағы басқаларды дайындауды талап еткен берік отырықшылықтың арнайы әйелдер жүргізіп отырған үй шаруашылығының маңызын елеулі арттыра түсті. Сондай-ақ көбіне өндірістің әйелдер саласын құраған кетпендік егіншіліктің таралуы да осы бағытта жүрді. Әйелдердің шаруашылық ролінің артуы, әдеттегідей демесек </w:t>
      </w:r>
      <w:r w:rsidRPr="005A56C9">
        <w:rPr>
          <w:rFonts w:ascii="Times New Roman" w:hAnsi="Times New Roman" w:cs="Times New Roman"/>
          <w:noProof/>
          <w:color w:val="000000"/>
          <w:sz w:val="28"/>
          <w:szCs w:val="28"/>
          <w:lang w:val="kk-KZ"/>
        </w:rPr>
        <w:lastRenderedPageBreak/>
        <w:t xml:space="preserve">те жиі аналық-локальды мекен-жайға көшуді тудырды, бұл өз кезегінде, рулық қауымда оның ықпалы күшеюінің ірі факторы болды. Шынына келгенде, аналық локальдылықтың орнауымен бауырлары мен ұлдары енді көбіне өз әйелдерінің мекен-жайында тұрған нақ сол әйелдер руға тиісті өндірістің негізгі қару-жарактарының, нақтылы ұжымдық меншіктіктің иелері болып, рулық жердің, рулық қорлардың, рулық мекен-жайлардың шынайы билеушісі болды. Осы жағдайларда әйелдер тек ерлер мен бірдей ғана емес, сондай-ақ басымдық, үстемдікке ие болған жағдай қалыптаса бастады. </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Рулық құрылыстың дамуы рулық-тайпалық ұйымдардың одан әрі жетіле түсуімен қосарланды, мұның кәдуілгі үлгісін Морган зерттеген сенек ирокездерінің ұйымынан көруге болады. Мұнда сегіз ру бірігіп бір тайпа құрайтын екі фратрияға топтасты.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Ру, фратрия және тайпа төмендегідей негізгі белгілермен сипатталады.Ру ең алдымен жоғарыда атап көрсетілген ортақ меншіктік қатынастармен, өз ара мұрагерлікпен және өз ара көмекпен біріккен әйел бағытындағы қандас туыстардың ұжымы болды. Ру мүшелері біріне-бірі қандай да болсын көмек көрсетуге, бірін-бірі қорғауға атап айтқанда; қандық кек қайтаруға немесе төгілген қан үшін материалдық құн төлеуге қатысуға тиіс болды. Рудың белгілі бір әдетте тотемдік, өз аты болды. Мұнымен, әлбетте, туған-туыстардың жеке өз бастарының есімдері байланысты еді. Ру өмірінің ең елеулі шаруашылық, қоғамдық және идеологиялық мәселелерін кеңес шешті, бұған оның барлық ересек мүшелері енетін еді. Рудың өзінің ақсақалы— «сахемы» және соғыс кезінде көсемдік ететін, бастайтын бір немесе бірнеше кесемдері болды. Әрбір руда басқа рулардан жеке өз зират қорықтары болды. Ақырында, рудың ең маңызды белгісі туыстық, экзогамия салты болып қала берді.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Фратрия айтылып өткендей, әуел басқы ру болды, бұл ұлғайып өсу процесінде бірнеше қыз жағының руларына бөлініп кетті. Алайда, бұл әуел басқы ру ыдырай отырып, бұрынғы бірлігінің қалдықтарын жоғалтпады. Сенектерде тек кейініректе жеке рулардың экзогамиясы ауыстырған фратриялық экзогамия туралы естеліктер сақталған. Өз фратриясының руларын «туыстық», қарама-қарсы фратрия руларын «немерелік» деп санады. Ішкі тайпалық өмірде бір фратрияның мүшелері бірін-бірі қолдап, егер бұл қажет болса, басқа фратрияның мүшелеріне қарсы дайым ынтымақтасып шығатын болды. Бір фратрия руларының сахемдері мен көсемдері жеке өздерінің кеңестеріне жинала алатын, ал тайпа кеңесінде бірге отырып әрекет етті. Фратриялардың арнаулы ерекше салт-саналық және ерекше табынатын ғұрыпты өздерінің діни-бақсы туыстығы болды. Фратриялар қайсыбір дәрежеде ерекше бірлік ретінде де бой көрсеткен болар.</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Бірақ фратрия туысқан руларының өзін-өзі басқаруының қандай да болсын тұрақты ұйымы болмады. Мұндай ұйым тайпа болатын. Австралиялықтардың немесе отты жерліктердің рухтық тайпаларына қарама-қарсы ирокез тайпасының тек өз аты, территориясы, диалекті, әрі атап айтқанда діниұғымдарында көрінген белгілі бір мәдени-тұрмыстық </w:t>
      </w:r>
      <w:r w:rsidRPr="005A56C9">
        <w:rPr>
          <w:rFonts w:ascii="Times New Roman" w:hAnsi="Times New Roman" w:cs="Times New Roman"/>
          <w:noProof/>
          <w:color w:val="000000"/>
          <w:sz w:val="28"/>
          <w:szCs w:val="28"/>
          <w:lang w:val="kk-KZ"/>
        </w:rPr>
        <w:lastRenderedPageBreak/>
        <w:t>ортақтығы ғана болып қойған жоқ, сондай-ақ тайпаға кірген барлық рулардың сахемдері мен әскери көсемдерінен тұратын тайпалық кеңесі де болды. Кеңестің міндеттері тайпаның ортақ мүдделерін қорғау болды. Оның рулық ақсақалдар мен көсемдердің сайлануын бекіту құқығы болды, қажет болғанда тіпті рудың тілегіне қарсы алмастыра алды. Ол ру аралық жанжалдарды жарастырып және басқа тайпалармен қатынастырды ретке салып отырды. Елшіліктерді қабылдап, жөнелтті, соғыс жариялап, бітім жасады, одақтар құрды және ірі әскери жорықтары кезінде жеке отрядтардың қимылдарын үйлестіріп отырды. Кеңес аса маңызды істерді ғана шешіп отырды, әрі жиі жинала бермейтін болған. Оның мәжілістері арасындағы аралықта тайпа жалпы басшылықтан айрылып қала берді. Сондықтан да кейбір ирокез тайпаларында сахемдердің бірі кеңестің тұрақты өкілі іспеттес саналып, басшы етіліп сайланды, Алайдабұл жоғарғы басшының өкілдігі шамалы еді, оның шешімдері кейінде тайпа кеңесінде бекітіпуге жататын.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Өкіметтік барлық ұйым алғашқы тұрмыстық демократия негіздерінде болатын. Тайпаның әрбір ересек мүшесінің рулық кеңесте де, сондай-ақ тайпалық кеңесте де өз пікірін еркін айтуға мүмкіндігі болды. Ақсақалдар мен әскери көсемдері өз қызметін тек сайлану құқығы бойынша және өздерінің әрекеті тайпаластарының мүдделеріне сай келіп тұрғанша ғана атқара берді. Жұрттың барлығымен қатар олар қоғамдық өндіріске қатынасты, басқалардан қандай да болсын сыйлықтарды талап ете алмады, немесе өзіне жұмыс істеткізе алмады. Егер ақсақал немесе көсем лайықсыз қылық жасаса, туған-туыстары оған ақыл, кеңес айтатын, егер бұл көмектесе алмаса, оны орнынан алатын.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Осы демократиялық рулық-тайпалық өзін-өзі басқару әйелдерге тиісті болатын. Олар тек аналық үйлік қауымды билеп төстеуші болып қана қойған жоқ, сондай-ақ бұдан ертедегі уақытта — рулардың билеп-төстеушісі болды. Гурондардың әрбір руын төрт әйел және бір ер адам басқарғаны мәлім, сондай-ақ мұнда тайпа кеңесінің бестен төрті әйелдерден тұрды. Ру басшылары — әйелдер ирокездердің оңтүстік көршілері натчаларда да байқалады. Ирокездердің өздерінде бүл тәртіп сақталмады, бірақ әйелдер басқару істерінде орасан зор ықпалмен пайдалана берді. Көсемді әуел басқы сайлау да дәл осындай дайым солардың қолында болды.</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Тайпа дамыған рулық қауым кезінің ең кең әлеуметтік ұясы болды. Рас, </w:t>
      </w:r>
      <w:r w:rsidRPr="005A56C9">
        <w:rPr>
          <w:rFonts w:ascii="Times New Roman" w:hAnsi="Times New Roman" w:cs="Times New Roman"/>
          <w:color w:val="000000"/>
          <w:sz w:val="28"/>
          <w:szCs w:val="28"/>
          <w:lang w:val="kk-KZ"/>
        </w:rPr>
        <w:t xml:space="preserve">XVI </w:t>
      </w:r>
      <w:r w:rsidRPr="005A56C9">
        <w:rPr>
          <w:rFonts w:ascii="Times New Roman" w:hAnsi="Times New Roman" w:cs="Times New Roman"/>
          <w:noProof/>
          <w:color w:val="000000"/>
          <w:sz w:val="28"/>
          <w:szCs w:val="28"/>
          <w:lang w:val="kk-KZ"/>
        </w:rPr>
        <w:t xml:space="preserve">ғасырдағы ирокездер тайпа одақтарына біріккен де болатын, бірақ бұл жағдайлар олардың қоғамдың ұйымдарының кейбір басқа сипаттары сияқты, алғашқы тұрмыстық қауымдық құрылыстың ыдырай бастауының нышаны еді. Алғашқы тұрмыстық қауым құрылысы ыдырауының кемеліне келген шағында экономикалық және қоғамдық өмірде басты роль руға тиісті болды, ал рудың шегінен шыққандары тайпаларда шешілді. Рулар және оларды біріктірген тайпалар алғашқы тұрмыстық адамзатқа табиғатпен қатал күресте өзінің тіршілік етуін сақтауға мүмкіндік берген, тығыз топтасқан демократиялық жолмен өзін-өзі билейтін ұжымдар болды. Рулық құрылыстың күші де осында еді, бірақ оның тарихи шектелгендігі де осында </w:t>
      </w:r>
      <w:r w:rsidRPr="005A56C9">
        <w:rPr>
          <w:rFonts w:ascii="Times New Roman" w:hAnsi="Times New Roman" w:cs="Times New Roman"/>
          <w:noProof/>
          <w:color w:val="000000"/>
          <w:sz w:val="28"/>
          <w:szCs w:val="28"/>
          <w:lang w:val="kk-KZ"/>
        </w:rPr>
        <w:lastRenderedPageBreak/>
        <w:t xml:space="preserve">болды. Ұжымдытоптастыра отырып, рулық-тайпалық ұйым осы ұжымнан сыртқары тұрғандардың бәрін заңнан тыс қойды.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Аналық рудың дамуы, сірә, отбасы мен некенің сипатында принципті өзгерістерді тудырмаса керек. Рас аналық-локальды мекен-жай жағдайларында қосақ отбасы бір үй шаруашылығына бірікті, бірақ бұл өндірістік ұя бола алмады. Экономикалық және қоғамдық мәнде бүкіл аналық үйлік қауым семья болып табылды. Қосақ семья өз шаруашылығын жүргізбеді және рулықтан бөлек, екі зайыпқа ортақ меншігі болмады. Егер күйеуі әйелінің мүлкіне нұқсан келтіретін болса, ол оның туған-туыстарымен есеп айырысуға тиіс болды. Ерлер көбіне жеке өзінің қауымымен шаруашылық байланысын үзбеді және «екі үйге» жұмыс істеді. Егер, балалар тіпті өз әкесін біле тұрса да іс жүзінде, оған бөгде адам болып қала берді.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Қосақ неке, бұрынғы кездегідей екі жақтың кезкелгенінің қалауы бойынша оңай ажыраса алатын және топтық некелік қатынастардың қалдықтарымен толықтырылатын. Ирокездер мен гурондарда </w:t>
      </w:r>
      <w:r w:rsidRPr="005A56C9">
        <w:rPr>
          <w:rFonts w:ascii="Times New Roman" w:hAnsi="Times New Roman" w:cs="Times New Roman"/>
          <w:color w:val="000000"/>
          <w:sz w:val="28"/>
          <w:szCs w:val="28"/>
          <w:lang w:val="kk-KZ"/>
        </w:rPr>
        <w:t xml:space="preserve">XVIII </w:t>
      </w:r>
      <w:r w:rsidRPr="005A56C9">
        <w:rPr>
          <w:rFonts w:ascii="Times New Roman" w:hAnsi="Times New Roman" w:cs="Times New Roman"/>
          <w:noProof/>
          <w:color w:val="000000"/>
          <w:sz w:val="28"/>
          <w:szCs w:val="28"/>
          <w:lang w:val="kk-KZ"/>
        </w:rPr>
        <w:t xml:space="preserve">ғасырдың өзінде де әйелдердің «қосымша» күйеу», ерлердің «қосымша» әйелі бола алатын. Бұдан басқа гурондарда әйел ретінде аңшыларға  еріп жүрген     ерекше  «аңшылыққыздар»  болған.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Қоғамдық өмірдегі сияқты дамыған аналық рулық қауымның отбасылық тұрмысына ерлерден әйелдердің белгілі артықшылық сипаты тән болған. Әйелінің төркін-жұрағаты қоршаған күйеуге, үнемі жол беріп отыруға тура келген. Бұл көне замандағы жаңа Гвинея ликийліктерінде, папуастарында, алгон-синдерінде орын алғандай жиі некелесу жөніндегі инициатива әйелдердің қолында болған. Ұл туудан қыз туу артық саналған аналың-рулық қоғамдар да белгілі болған.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3.</w:t>
      </w:r>
      <w:r w:rsidRPr="005A56C9">
        <w:rPr>
          <w:rFonts w:ascii="Times New Roman" w:hAnsi="Times New Roman" w:cs="Times New Roman"/>
          <w:noProof/>
          <w:color w:val="000000"/>
          <w:sz w:val="28"/>
          <w:szCs w:val="28"/>
          <w:lang w:val="kk-KZ"/>
        </w:rPr>
        <w:t xml:space="preserve"> Енді тілдерінің халық тобы тіліне айналу уақытына қарай көптеген    тілдік топтар,  яғни ортақ түбірге саятын грамматикалық құрылыс пен негізгі сөздік қоры бар тіл топтары қалыптасқан да еді. Тіл топтары қалыптасуының  басы  мен  жолдары туралы мәселе жөнінде таластар бар. С. П. Толстов, Д. Б. Бубрихтың гипотезасын дамыта отырып, алғашқы тұрмыстың тіл  үздіксіз дейтін  қағиданы ұсынды. Оның пікірі бойынша, адамзат әуел баста рулық қауым шектерінде бірі екіншісіне бірте-бірте өткен толып жатқан рулық тілдерде сөйледі, бірақ кейінгі палеолиттің ақырында-ақ, мезолиттің басында неғұрлым ірі топтарға — тілдік топтарға жымдасып шыңдалып   құрыла   бастады. Алайда, мамандардың көпшілігі тілдік топтардың құрылуы,   негізінен    алғанда, алғашқы тұрмыстық қоғамның ыдырау дәуірінде болды және ол үшін тән болып келетін халықтың жаппай орын ауыстыру және араласу процестерімен байланысты еді, деп санайды. Бұл процестер, бір жағынан, олар алмасып орналасқанда, кейбір ірі тайпалар тілінің дифференциясына, екінші жағынан, одан арғы жерде тіл негіздердің жаңадан бөлінуіне бастау берген тайпа тілдерінің толық емес ассимиляциясына әкеп соқты. Бұл көзқарастар  бірін-бірі   жоққа   шығармайды. Тілдік  семьялардың   құрылуы әуел басқы эйкумендердің ұлғаюы кезінде туып, алғашқы тұрмыстық қоғамның ыдырауы мен таптық қоғамның құрылуының қауырт дәуірінде тездей алатын 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Қалай болған күнде де, алғашқы тұрмыстық тарихтың аяқ кезінде-ақ ең ірі тілдік топтар өмір сүрді. Солтүстік Африкада, Оңтүстік-Батыс Азияда семит-хамит тіл тобы қалыптасты, бұған көне египеттіктердің, семит (аккадықтар, вавилондар, ассириліктер, финикияндар, көне еврейлер, арабтар т.б.), кушит (самалиліктер, галлалар) және берберскі топтары халықтарының тілі жатады. Оның солтүстігін ала кавказ тіл тобы, оңтүстігіне қарай Африканың орта шенінде банту тіл тобы құрылады.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Оңтүстік Азияда дравидтер, мұнда, монкхмер тілдік топтары, Оңтүстік-Шығыс Азия мен Океанияда — малайск, полинезийск тілдік тобы бөлінеді. Шығыс Азияда тай-қытай және тибет-бирман топшаларына тарамдалған қытай-тибет тобы қалыптасты. Орталық Азия алтай тобы тілдерінің таралу ошағы болды, бұларды таратушылар түрік, монғол және тунгус-манчжур халықтары — Азия континентіне кеңінен қанат жайып орналасты. Оңтүстік-батыс Сібірде кейінде Солтүстік пен батысқа тараған орал тіл тобы (финно-угро-самодийок) қалыптасты.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Ақырында, Балтық теңізі мен Орта Азияның арасындағы бір шектерде дүние жүзіндегі ең ірі үнді-европалық тіл тобы туады, бұған көне халықтардың бірсыпыра, қазірдің өзінде-ақ өлі тілдерімен қатар, балтық, герман, кельт, роман, иран, үнді-арийск, сондай-ақ армян, грек және албан тілдері жатады. Алғашқы тұрмыстық эйкуменнің шет аймақтарын мекендеген және аз дәрежеде тілдік ассимиляция мен дифференциация процестері тарапынан (әсіресе, австралиялықтар, американ үндістері, Африканың көптеген тайпалары) тайпа тілдері ірі топтарды құрамады. Алайда, олар да көптеген жағдайларда ерекше, әзірге әлі де болса жеткілікті зерттелмеген топтарды құрады.</w:t>
      </w:r>
    </w:p>
    <w:p w:rsidR="002E2588" w:rsidRPr="005A56C9" w:rsidRDefault="002E2588" w:rsidP="002E2588">
      <w:pPr>
        <w:shd w:val="clear" w:color="auto" w:fill="FFFFFF"/>
        <w:ind w:firstLine="708"/>
        <w:rPr>
          <w:rFonts w:ascii="Times New Roman" w:hAnsi="Times New Roman" w:cs="Times New Roman"/>
          <w:noProof/>
          <w:color w:val="000000"/>
          <w:sz w:val="28"/>
          <w:szCs w:val="28"/>
          <w:lang w:val="kk-KZ"/>
        </w:rPr>
      </w:pPr>
    </w:p>
    <w:p w:rsidR="002E2588" w:rsidRPr="005A56C9" w:rsidRDefault="002E2588" w:rsidP="002E2588">
      <w:pPr>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E2588" w:rsidRPr="005A56C9" w:rsidRDefault="002E2588" w:rsidP="002E2588">
      <w:pPr>
        <w:widowControl/>
        <w:autoSpaceDE/>
        <w:autoSpaceDN/>
        <w:adjustRightInd/>
        <w:ind w:firstLine="708"/>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1. Қазіргі кезеңде АҚҚ сақталған белгілердің орны қандай?</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sz w:val="28"/>
          <w:szCs w:val="28"/>
          <w:lang w:val="kk-KZ"/>
        </w:rPr>
        <w:t>2. АҚҚ жағдайында өмір сүретін халықтар туралы не білесіз</w:t>
      </w:r>
    </w:p>
    <w:p w:rsidR="002E2588" w:rsidRPr="005A56C9" w:rsidRDefault="002E2588" w:rsidP="002E2588">
      <w:pPr>
        <w:jc w:val="center"/>
        <w:rPr>
          <w:rFonts w:ascii="Times New Roman" w:hAnsi="Times New Roman" w:cs="Times New Roman"/>
          <w:b/>
          <w:noProof/>
          <w:color w:val="000000"/>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E2588" w:rsidRPr="005A56C9" w:rsidRDefault="002E2588" w:rsidP="002E258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E2588" w:rsidRPr="005A56C9" w:rsidRDefault="002E2588" w:rsidP="002E258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w:t>
      </w:r>
      <w:r w:rsidRPr="005A56C9">
        <w:rPr>
          <w:rFonts w:ascii="Times New Roman" w:hAnsi="Times New Roman" w:cs="Times New Roman"/>
          <w:noProof/>
          <w:color w:val="000000"/>
          <w:sz w:val="28"/>
          <w:szCs w:val="28"/>
          <w:lang w:val="kk-KZ"/>
        </w:rPr>
        <w:t>2</w:t>
      </w:r>
      <w:r w:rsidRPr="005A56C9">
        <w:rPr>
          <w:rFonts w:ascii="Times New Roman" w:hAnsi="Times New Roman" w:cs="Times New Roman"/>
          <w:noProof/>
          <w:color w:val="000000"/>
          <w:sz w:val="28"/>
          <w:szCs w:val="28"/>
        </w:rPr>
        <w:t xml:space="preserve">. </w:t>
      </w:r>
      <w:r w:rsidRPr="005A56C9">
        <w:rPr>
          <w:rFonts w:ascii="Times New Roman" w:hAnsi="Times New Roman" w:cs="Times New Roman"/>
          <w:noProof/>
          <w:color w:val="000000"/>
          <w:sz w:val="28"/>
          <w:szCs w:val="28"/>
          <w:lang w:val="kk-KZ"/>
        </w:rPr>
        <w:t>Желез</w:t>
      </w:r>
      <w:r w:rsidRPr="005A56C9">
        <w:rPr>
          <w:rFonts w:ascii="Times New Roman" w:hAnsi="Times New Roman" w:cs="Times New Roman"/>
          <w:noProof/>
          <w:color w:val="000000"/>
          <w:sz w:val="28"/>
          <w:szCs w:val="28"/>
        </w:rPr>
        <w:t>ный век.</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E2588" w:rsidRPr="005A56C9" w:rsidRDefault="002E2588" w:rsidP="002E2588">
      <w:pPr>
        <w:rPr>
          <w:rFonts w:ascii="Times New Roman" w:hAnsi="Times New Roman" w:cs="Times New Roman"/>
          <w:sz w:val="28"/>
          <w:szCs w:val="28"/>
          <w:lang w:val="kk-KZ"/>
        </w:rPr>
      </w:pPr>
    </w:p>
    <w:p w:rsidR="002E2588" w:rsidRPr="005A56C9" w:rsidRDefault="002E2588">
      <w:pPr>
        <w:rPr>
          <w:rFonts w:ascii="Times New Roman" w:hAnsi="Times New Roman" w:cs="Times New Roman"/>
          <w:sz w:val="28"/>
          <w:szCs w:val="28"/>
          <w:lang w:val="kk-KZ"/>
        </w:rPr>
      </w:pPr>
    </w:p>
    <w:p w:rsidR="002E2588" w:rsidRPr="005A56C9" w:rsidRDefault="002E2588">
      <w:pPr>
        <w:rPr>
          <w:rFonts w:ascii="Times New Roman" w:hAnsi="Times New Roman" w:cs="Times New Roman"/>
          <w:sz w:val="28"/>
          <w:szCs w:val="28"/>
          <w:lang w:val="kk-KZ"/>
        </w:rPr>
      </w:pPr>
    </w:p>
    <w:p w:rsidR="002E2588" w:rsidRPr="005A56C9" w:rsidRDefault="002E2588" w:rsidP="002E2588">
      <w:pPr>
        <w:shd w:val="clear" w:color="auto" w:fill="FFFFFF"/>
        <w:rPr>
          <w:rFonts w:ascii="Times New Roman" w:hAnsi="Times New Roman" w:cs="Times New Roman"/>
          <w:b/>
          <w:sz w:val="28"/>
          <w:szCs w:val="28"/>
          <w:lang w:val="kk-KZ"/>
        </w:rPr>
      </w:pPr>
      <w:r w:rsidRPr="005A56C9">
        <w:rPr>
          <w:rFonts w:ascii="Times New Roman" w:hAnsi="Times New Roman" w:cs="Times New Roman"/>
          <w:b/>
          <w:sz w:val="28"/>
          <w:szCs w:val="28"/>
          <w:lang w:val="kk-KZ"/>
        </w:rPr>
        <w:t>14 лекция</w:t>
      </w:r>
    </w:p>
    <w:p w:rsidR="002E2588" w:rsidRPr="005A56C9" w:rsidRDefault="002E2588" w:rsidP="002E2588">
      <w:pPr>
        <w:shd w:val="clear" w:color="auto" w:fill="FFFFFF"/>
        <w:jc w:val="center"/>
        <w:rPr>
          <w:rFonts w:ascii="Times New Roman" w:hAnsi="Times New Roman" w:cs="Times New Roman"/>
          <w:b/>
          <w:bCs/>
          <w:noProof/>
          <w:color w:val="000000"/>
          <w:sz w:val="28"/>
          <w:szCs w:val="28"/>
          <w:lang w:val="kk-KZ"/>
        </w:rPr>
      </w:pPr>
      <w:r w:rsidRPr="005A56C9">
        <w:rPr>
          <w:rFonts w:ascii="Times New Roman" w:hAnsi="Times New Roman" w:cs="Times New Roman"/>
          <w:b/>
          <w:bCs/>
          <w:noProof/>
          <w:color w:val="000000"/>
          <w:sz w:val="28"/>
          <w:szCs w:val="28"/>
          <w:lang w:val="kk-KZ"/>
        </w:rPr>
        <w:t>Ғылыми білім негіздерінің қалыптасуы</w:t>
      </w:r>
    </w:p>
    <w:p w:rsidR="002E2588" w:rsidRPr="005A56C9" w:rsidRDefault="002E2588" w:rsidP="002E2588">
      <w:pPr>
        <w:shd w:val="clear" w:color="auto" w:fill="FFFFFF"/>
        <w:rPr>
          <w:rFonts w:ascii="Times New Roman" w:hAnsi="Times New Roman" w:cs="Times New Roman"/>
          <w:sz w:val="28"/>
          <w:szCs w:val="28"/>
          <w:lang w:val="kk-KZ"/>
        </w:rPr>
      </w:pPr>
      <w:r w:rsidRPr="005A56C9">
        <w:rPr>
          <w:rFonts w:ascii="Times New Roman" w:hAnsi="Times New Roman" w:cs="Times New Roman"/>
          <w:b/>
          <w:bCs/>
          <w:sz w:val="28"/>
          <w:szCs w:val="28"/>
          <w:lang w:val="kk-KZ"/>
        </w:rPr>
        <w:t>Қамтылатын сұрақтар:</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1. Халық емшілері.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2. Үңгірдегі суреттер сыры. Жартастағы бейнелер. Мүсін өнерінің </w:t>
      </w:r>
      <w:r w:rsidRPr="005A56C9">
        <w:rPr>
          <w:rFonts w:ascii="Times New Roman" w:hAnsi="Times New Roman" w:cs="Times New Roman"/>
          <w:noProof/>
          <w:color w:val="000000"/>
          <w:sz w:val="28"/>
          <w:szCs w:val="28"/>
          <w:lang w:val="kk-KZ"/>
        </w:rPr>
        <w:lastRenderedPageBreak/>
        <w:t xml:space="preserve">алғашқы ескерткіштері.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3. Әуен, үн, би. Музыкалық аспаптар.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 xml:space="preserve">4. Жазудың қалыптасуы: сурет арқылы жазу, символдық жазу, шартты белгілер арқылы жазу, таңбалар мен әріптердің пайда болуы. Ең ежелгі жазу құралдары.    </w:t>
      </w:r>
    </w:p>
    <w:p w:rsidR="002E2588" w:rsidRPr="005A56C9" w:rsidRDefault="002E2588" w:rsidP="007D686D">
      <w:pPr>
        <w:shd w:val="clear" w:color="auto" w:fill="FFFFFF"/>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1.</w:t>
      </w:r>
      <w:r w:rsidRPr="005A56C9">
        <w:rPr>
          <w:rFonts w:ascii="Times New Roman" w:hAnsi="Times New Roman" w:cs="Times New Roman"/>
          <w:noProof/>
          <w:color w:val="000000"/>
          <w:sz w:val="28"/>
          <w:szCs w:val="28"/>
          <w:lang w:val="kk-KZ"/>
        </w:rPr>
        <w:t xml:space="preserve"> Рулық құрылыс ыдырауы дәуірінің қауырт қаулаған экономикалық және әлеуметтік процестері тиісті білімдер негіздерінің одан әрі өсуіне жол ашты. Егіншіліктің, әсіресе, ирригация егіншілігінің дамуы күнтізбені, демек астрономиялық байқауларды реттеуді талап етті. Егерде меланезийліктер жұлдыздар мен планеталарды айырудан ары бармаса, енді полинезийліктерге көптеген жұлдыз шоқтары мен жекелеген жұлдыздар белгілі болды. Алғашқы күнтізбелер әдетте айлық күнтізбелер еді, бірақ айлық жыл күндік жылмен сай келмеді, бұл да математикалық білімдердің дамуына түрткі салды. Бұдан басқа есептеу жүйесін жетілдіруге жол ашқан айырбастың дамуы және  егіншіліктің тууы геометриялық есептеп шығару ісін өрістетті. Рудалық металдарды балқытудың дамуымен химия негіздері туды. Тонаушылық соғыстардың дамуымен байланысты құрылыстық және теңіздік жорықтар сол бір астрономиялық байқауларды жинауға, сондай-ақ география мен отографияның дамуына жол ашты. </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Соғыс біршама зақымданған қол-аяқты ампутациялай алатын хирургияны дамытуда да өз ролін жаман атқармады. Халықтың өсуі мен мал шаруашылығының дамуы эпидемияның қауіп-қатерін арттырды, онымен күресе отырып, алғашқы тұрмыстық медицина, кей жерлерде, мәселен, Шығыс Африкада сырқаттарды әлсіретіп формалардың тұрпайы сақтық егулеріне эмпирикалық жолмен келді.</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noProof/>
          <w:color w:val="000000"/>
          <w:sz w:val="28"/>
          <w:szCs w:val="28"/>
          <w:lang w:val="kk-KZ"/>
        </w:rPr>
        <w:t>2.</w:t>
      </w:r>
      <w:r w:rsidRPr="005A56C9">
        <w:rPr>
          <w:rFonts w:ascii="Times New Roman" w:hAnsi="Times New Roman" w:cs="Times New Roman"/>
          <w:noProof/>
          <w:color w:val="000000"/>
          <w:sz w:val="28"/>
          <w:szCs w:val="28"/>
          <w:lang w:val="kk-KZ"/>
        </w:rPr>
        <w:t xml:space="preserve"> Бейнелеу өнерінің үлгілері көптеген археологиялың ескерткіштер бойынша мәлім. Дөңгелех мүсін мен ою-өрнек бедер ориньяк-солютрей тұрақтарының аталып та өткен әйел тұлғалары мен жануарлардың мадлендік бейнелерін көбінесе көрсетіп береді. Осымен бір мезетте жануарлардың, сирек өсімдіктер мен адамдардың графикалық және бейнелеу өнері туады. Бұлар Ориньяктың тұрпайы дара контурларынан өзінің көрнектілігі жағынан тамаша Мадленнің үңгірлік фрескаларына және жер орта теңіздік мезолиттің көп тұлғалы аңшылық та тұрмыстық композицияларына дейін дамыды. Мезолитте адам бейнелері неғұрлым жиі бола түседі, ол сірә, айдаушылардың біртекті тобырларынан мерген де, жолы болғыш атқыштарды алға шығарған садақ пен жебенің пайда болуын дұрыс байланыстырады. Жануарлар мен адамдарды, аңшылық және әскери көріністерді, билерді және діни салттарды өте зор реалистікпен және экспрессиямен бейнелейтін бушмендердің тас бетіндегі суреттері мадлендік және каспийліктермен ұқсас келеді. Бірақ бүтіндей алғанда артта қалған тайпалардың бейнелеу өнері мезолитте басталған реализмнен   шарттылыққа   бет  бұруды  көрсетеді.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Кейінгі  неолиттік және энеолиттік тайпалардың бейнелеу өнерінде, негізінен алғанда, бұрын басталған орындаудың шартты мәнеріне көшу тоқталмады. Бұл уақыттың туындылары әдейі қарапайымдай түсуге, бүтіннің </w:t>
      </w:r>
      <w:r w:rsidRPr="005A56C9">
        <w:rPr>
          <w:rFonts w:ascii="Times New Roman" w:hAnsi="Times New Roman" w:cs="Times New Roman"/>
          <w:noProof/>
          <w:color w:val="000000"/>
          <w:sz w:val="28"/>
          <w:szCs w:val="28"/>
          <w:lang w:val="kk-KZ"/>
        </w:rPr>
        <w:lastRenderedPageBreak/>
        <w:t>орнына оның қайсыбір етене бөліктерін бейнелеуге, кебіне едәуір мөлшерде стильдеуге ұмтылуды көрсетеді. Бейнелеу өнерінде декоративтік бағыт, яғни тұрмыстағы барлық заттарды, әсіресе, киім-кешекті, қарулар мен үй мүліктерін көркем оймыштармен, қималармен, кестемен, аппликациямен, тағы басқалармен көркемдеу өте кеңінен тараған еді.</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noProof/>
          <w:color w:val="000000"/>
          <w:sz w:val="28"/>
          <w:szCs w:val="28"/>
          <w:lang w:val="kk-KZ"/>
        </w:rPr>
        <w:t>3.</w:t>
      </w:r>
      <w:r w:rsidRPr="005A56C9">
        <w:rPr>
          <w:rFonts w:ascii="Times New Roman" w:hAnsi="Times New Roman" w:cs="Times New Roman"/>
          <w:noProof/>
          <w:color w:val="000000"/>
          <w:sz w:val="28"/>
          <w:szCs w:val="28"/>
          <w:lang w:val="kk-KZ"/>
        </w:rPr>
        <w:t xml:space="preserve"> Өнердің басқа түрлерінің тууы этнографиялық жағынан  қадағаланады. Ауыз әдебиеті шығармашылығында адамдар мен олардың  салттарының   шығуы  ата-бабаларының ерліктері, дүниенің және табиғаттың әр түрлі құбылыстарының шығуы туралы аңыздар бәрінен бұрын дамыды. Көп кешікпей бұларға әңгімелер мен ертегілер қосылды.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Музыкада вокальдық немесе әндік форма, сірә, аспаптық музыкадан бұрын шықса керек. Тіпті былай болғанда, қарапайым еңбек, аңшылық және басқа әндер туралы жырлағанда, отты жерліктер мен веддалар бірде-бір музыкалық аспаптарды білген жоқ. Бірақ жалпы, музыкалық аспаптар да өте ерте пайда болған. Ағаштың екі кесегінен немесе керілген тері бөлігінен жасалған соғылатын тетіктері ең қарапайым шиқылдақ аспаптар еді, бұл олардың прототипі, сірә, садақтың кермесі, түрлі шиқылдақтар, гуілдектер, ысқырғыштар, трубалар, флейталар болса керек. Флейталар, сірә, археологиялық жағынан алғанда кейінгі полеолиттің ескерткіштерінен табылған бүйірлерінде тесіктері бар түтікті сүйектерден көрінетін болар.</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Ақырында, алғашқы тұрмыстық өнердің ең көне түрлерінің қатарына мадлен суреттерінің бірі тура дәлел болып отырған билер жатады. Әдетте алғашқы тұрмыстық билер ұжымды да көрнекті болып келеді: бұл көбінесе аң, балық аулау, жинап-теру, некелік қатынас, әскери қимыл, т. б. көріністер маскалардың көмегімен жасалған имитация еді. Ауыз әдебиеті, музыка және бейнелеу шығармашылығымен қосыла отырып, кейде тұрпайы драмалық көрініске айнала келіп, мұндай билер алғашқы тұрмыс өнерінің танымдық және тәрбиелік мәнін мейлінше айқын білдірді.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b/>
          <w:noProof/>
          <w:color w:val="000000"/>
          <w:sz w:val="28"/>
          <w:szCs w:val="28"/>
          <w:lang w:val="kk-KZ"/>
        </w:rPr>
        <w:t>4.</w:t>
      </w:r>
      <w:r w:rsidRPr="005A56C9">
        <w:rPr>
          <w:rFonts w:ascii="Times New Roman" w:hAnsi="Times New Roman" w:cs="Times New Roman"/>
          <w:noProof/>
          <w:color w:val="000000"/>
          <w:sz w:val="28"/>
          <w:szCs w:val="28"/>
          <w:lang w:val="kk-KZ"/>
        </w:rPr>
        <w:t xml:space="preserve"> Алғашқы тұрмыстық қоғамның рухани мәдениеті дамуының шырқау шегі және сонымен бірге оны таптық өркениеттенбөліп тұрған шектердің бірі тәртіпке келтірілген жазу-сызудың жасалуы еді. Әдетте, бұл тек жалпы мәнін ғана хабарлаған тұрпайы пиктографияның идеографиялық, немесе логографиялық хатқа бірте-бірте айналуы еді, мұнда тіркескен белгі таңбалары жеке сөздерді немесе біздің ребустарымыздағыдай бұлардың ортақ буындарын көрсететін. Шумерлердің, египеттіктердің, эламиттердің, қытайлардың, критяндардың, этрускілердің, майялардың, ацтектердің және басқа да халықтардың өте көне келетін иероглифтік жазуы дейтіндер осындай. Кейін иероглифтік жазулардан неғұрлым дамыған буындық және әріптік-дыбыстық (алфавиттік) жазу-сызу жүйесі шықты</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Пиктографиядан айырмашылығы тәртіпке келтірілген идеография ұзақ арнайы оқуды керек етті және қалың бұқара халықтың қолынан келе бермеді.</w:t>
      </w:r>
    </w:p>
    <w:p w:rsidR="002E2588" w:rsidRPr="005A56C9" w:rsidRDefault="002E2588" w:rsidP="002E2588">
      <w:pPr>
        <w:widowControl/>
        <w:shd w:val="clear" w:color="auto" w:fill="FFFFFF"/>
        <w:jc w:val="both"/>
        <w:rPr>
          <w:rFonts w:ascii="Times New Roman" w:hAnsi="Times New Roman" w:cs="Times New Roman"/>
          <w:bCs/>
          <w:noProof/>
          <w:color w:val="000000"/>
          <w:sz w:val="28"/>
          <w:szCs w:val="28"/>
          <w:lang w:val="kk-KZ"/>
        </w:rPr>
      </w:pPr>
      <w:r w:rsidRPr="005A56C9">
        <w:rPr>
          <w:rFonts w:ascii="Times New Roman" w:hAnsi="Times New Roman" w:cs="Times New Roman"/>
          <w:bCs/>
          <w:noProof/>
          <w:color w:val="000000"/>
          <w:sz w:val="28"/>
          <w:szCs w:val="28"/>
          <w:lang w:val="kk-KZ"/>
        </w:rPr>
        <w:t>Мұны сақтаушылар, ал көбіне жасаушылар абыздар болды. Алайда, жазу-сызу абыздардың қолында осыдан бастап білімдерді жинап, таратып берудің жаңа құралы, мәдениетті таратудың жаңа қаруы болды.</w:t>
      </w:r>
    </w:p>
    <w:p w:rsidR="002E2588" w:rsidRPr="005A56C9" w:rsidRDefault="002E2588" w:rsidP="002E2588">
      <w:pPr>
        <w:widowControl/>
        <w:shd w:val="clear" w:color="auto" w:fill="FFFFFF"/>
        <w:jc w:val="both"/>
        <w:rPr>
          <w:rFonts w:ascii="Times New Roman" w:hAnsi="Times New Roman" w:cs="Times New Roman"/>
          <w:bCs/>
          <w:noProof/>
          <w:color w:val="000000"/>
          <w:sz w:val="28"/>
          <w:szCs w:val="28"/>
          <w:lang w:val="kk-KZ"/>
        </w:rPr>
      </w:pPr>
      <w:r w:rsidRPr="005A56C9">
        <w:rPr>
          <w:rFonts w:ascii="Times New Roman" w:hAnsi="Times New Roman" w:cs="Times New Roman"/>
          <w:bCs/>
          <w:noProof/>
          <w:color w:val="000000"/>
          <w:sz w:val="28"/>
          <w:szCs w:val="28"/>
          <w:lang w:val="kk-KZ"/>
        </w:rPr>
        <w:lastRenderedPageBreak/>
        <w:tab/>
        <w:t xml:space="preserve">Жазу-сызу әр түрлі халықтарда негізінен алғанда біріне-бірі байланыссыз, тап пен мемлекеттің пайда болу қарсаңында туды. </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p>
    <w:p w:rsidR="002E2588" w:rsidRPr="005A56C9" w:rsidRDefault="002E2588" w:rsidP="002E2588">
      <w:pPr>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1. Бейнелеу өнерінің тақырыптық өзгеру бағыттары қандай?</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Әуен, үн, бидің даму ерекшеліктері қандай?</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3. Жазудың қалыптасуының себептері?</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E2588" w:rsidRPr="005A56C9" w:rsidRDefault="002E2588" w:rsidP="002E258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E2588" w:rsidRPr="005A56C9" w:rsidRDefault="002E2588" w:rsidP="002E258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w:t>
      </w:r>
      <w:r w:rsidRPr="005A56C9">
        <w:rPr>
          <w:rFonts w:ascii="Times New Roman" w:hAnsi="Times New Roman" w:cs="Times New Roman"/>
          <w:noProof/>
          <w:color w:val="000000"/>
          <w:sz w:val="28"/>
          <w:szCs w:val="28"/>
          <w:lang w:val="kk-KZ"/>
        </w:rPr>
        <w:t>2</w:t>
      </w:r>
      <w:r w:rsidRPr="005A56C9">
        <w:rPr>
          <w:rFonts w:ascii="Times New Roman" w:hAnsi="Times New Roman" w:cs="Times New Roman"/>
          <w:noProof/>
          <w:color w:val="000000"/>
          <w:sz w:val="28"/>
          <w:szCs w:val="28"/>
        </w:rPr>
        <w:t xml:space="preserve">. </w:t>
      </w:r>
      <w:r w:rsidRPr="005A56C9">
        <w:rPr>
          <w:rFonts w:ascii="Times New Roman" w:hAnsi="Times New Roman" w:cs="Times New Roman"/>
          <w:noProof/>
          <w:color w:val="000000"/>
          <w:sz w:val="28"/>
          <w:szCs w:val="28"/>
          <w:lang w:val="kk-KZ"/>
        </w:rPr>
        <w:t>Желез</w:t>
      </w:r>
      <w:r w:rsidRPr="005A56C9">
        <w:rPr>
          <w:rFonts w:ascii="Times New Roman" w:hAnsi="Times New Roman" w:cs="Times New Roman"/>
          <w:noProof/>
          <w:color w:val="000000"/>
          <w:sz w:val="28"/>
          <w:szCs w:val="28"/>
        </w:rPr>
        <w:t>ный век.</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p>
    <w:p w:rsidR="002E2588" w:rsidRPr="005A56C9" w:rsidRDefault="002E2588" w:rsidP="002E2588">
      <w:pPr>
        <w:rPr>
          <w:rFonts w:ascii="Times New Roman" w:hAnsi="Times New Roman" w:cs="Times New Roman"/>
          <w:sz w:val="28"/>
          <w:szCs w:val="28"/>
          <w:lang w:val="kk-KZ"/>
        </w:rPr>
      </w:pPr>
    </w:p>
    <w:p w:rsidR="002E2588" w:rsidRPr="005A56C9" w:rsidRDefault="002E2588" w:rsidP="002E2588">
      <w:pPr>
        <w:shd w:val="clear" w:color="auto" w:fill="FFFFFF"/>
        <w:rPr>
          <w:rFonts w:ascii="Times New Roman" w:hAnsi="Times New Roman" w:cs="Times New Roman"/>
          <w:b/>
          <w:sz w:val="28"/>
          <w:szCs w:val="28"/>
          <w:lang w:val="kk-KZ"/>
        </w:rPr>
      </w:pPr>
      <w:r w:rsidRPr="005A56C9">
        <w:rPr>
          <w:rFonts w:ascii="Times New Roman" w:hAnsi="Times New Roman" w:cs="Times New Roman"/>
          <w:b/>
          <w:sz w:val="28"/>
          <w:szCs w:val="28"/>
          <w:lang w:val="kk-KZ"/>
        </w:rPr>
        <w:t>15 лекция</w:t>
      </w:r>
    </w:p>
    <w:p w:rsidR="002E2588" w:rsidRPr="005A56C9" w:rsidRDefault="002E2588" w:rsidP="002E2588">
      <w:pPr>
        <w:shd w:val="clear" w:color="auto" w:fill="FFFFFF"/>
        <w:jc w:val="center"/>
        <w:rPr>
          <w:rFonts w:ascii="Times New Roman" w:hAnsi="Times New Roman" w:cs="Times New Roman"/>
          <w:sz w:val="28"/>
          <w:szCs w:val="28"/>
          <w:lang w:val="kk-KZ"/>
        </w:rPr>
      </w:pPr>
      <w:r w:rsidRPr="005A56C9">
        <w:rPr>
          <w:rFonts w:ascii="Times New Roman" w:hAnsi="Times New Roman" w:cs="Times New Roman"/>
          <w:b/>
          <w:bCs/>
          <w:noProof/>
          <w:color w:val="000000"/>
          <w:sz w:val="28"/>
          <w:szCs w:val="28"/>
          <w:lang w:val="kk-KZ"/>
        </w:rPr>
        <w:t>Ғылыми білім негіздерінің қалыптасуы</w:t>
      </w:r>
    </w:p>
    <w:p w:rsidR="002E2588" w:rsidRPr="005A56C9" w:rsidRDefault="002E2588" w:rsidP="002E2588">
      <w:pPr>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b/>
          <w:bCs/>
          <w:sz w:val="28"/>
          <w:szCs w:val="28"/>
          <w:lang w:val="kk-KZ"/>
        </w:rPr>
        <w:t>Қамтылатын сұрақтар:</w:t>
      </w:r>
    </w:p>
    <w:p w:rsidR="002E2588" w:rsidRPr="007D686D" w:rsidRDefault="002E2588" w:rsidP="007D686D">
      <w:pPr>
        <w:pStyle w:val="a9"/>
        <w:numPr>
          <w:ilvl w:val="0"/>
          <w:numId w:val="7"/>
        </w:numPr>
        <w:shd w:val="clear" w:color="auto" w:fill="FFFFFF"/>
        <w:jc w:val="both"/>
        <w:rPr>
          <w:rFonts w:ascii="Times New Roman" w:hAnsi="Times New Roman" w:cs="Times New Roman"/>
          <w:noProof/>
          <w:color w:val="000000"/>
          <w:sz w:val="28"/>
          <w:szCs w:val="28"/>
          <w:lang w:val="kk-KZ"/>
        </w:rPr>
      </w:pPr>
      <w:r w:rsidRPr="007D686D">
        <w:rPr>
          <w:rFonts w:ascii="Times New Roman" w:hAnsi="Times New Roman" w:cs="Times New Roman"/>
          <w:noProof/>
          <w:color w:val="000000"/>
          <w:sz w:val="28"/>
          <w:szCs w:val="28"/>
          <w:lang w:val="kk-KZ"/>
        </w:rPr>
        <w:t xml:space="preserve">Дүниетанымдық көзқарастар. Солярлық және астральды сенімдер. </w:t>
      </w:r>
    </w:p>
    <w:p w:rsidR="002E2588" w:rsidRPr="007D686D" w:rsidRDefault="002E2588" w:rsidP="007D686D">
      <w:pPr>
        <w:pStyle w:val="a9"/>
        <w:numPr>
          <w:ilvl w:val="0"/>
          <w:numId w:val="7"/>
        </w:numPr>
        <w:shd w:val="clear" w:color="auto" w:fill="FFFFFF"/>
        <w:jc w:val="both"/>
        <w:rPr>
          <w:rFonts w:ascii="Times New Roman" w:hAnsi="Times New Roman" w:cs="Times New Roman"/>
          <w:noProof/>
          <w:color w:val="000000"/>
          <w:sz w:val="28"/>
          <w:szCs w:val="28"/>
          <w:lang w:val="kk-KZ"/>
        </w:rPr>
      </w:pPr>
      <w:r w:rsidRPr="007D686D">
        <w:rPr>
          <w:rFonts w:ascii="Times New Roman" w:hAnsi="Times New Roman" w:cs="Times New Roman"/>
          <w:noProof/>
          <w:color w:val="000000"/>
          <w:sz w:val="28"/>
          <w:szCs w:val="28"/>
          <w:lang w:val="kk-KZ"/>
        </w:rPr>
        <w:t xml:space="preserve">Тотемизм, фетишизм, анимизм, магия. Мифтер. </w:t>
      </w:r>
    </w:p>
    <w:p w:rsidR="002E2588" w:rsidRPr="007D686D" w:rsidRDefault="002E2588" w:rsidP="007D686D">
      <w:pPr>
        <w:pStyle w:val="a9"/>
        <w:numPr>
          <w:ilvl w:val="0"/>
          <w:numId w:val="7"/>
        </w:numPr>
        <w:shd w:val="clear" w:color="auto" w:fill="FFFFFF"/>
        <w:jc w:val="both"/>
        <w:rPr>
          <w:rFonts w:ascii="Times New Roman" w:hAnsi="Times New Roman" w:cs="Times New Roman"/>
          <w:noProof/>
          <w:color w:val="000000"/>
          <w:sz w:val="28"/>
          <w:szCs w:val="28"/>
          <w:lang w:val="kk-KZ"/>
        </w:rPr>
      </w:pPr>
      <w:r w:rsidRPr="007D686D">
        <w:rPr>
          <w:rFonts w:ascii="Times New Roman" w:hAnsi="Times New Roman" w:cs="Times New Roman"/>
          <w:noProof/>
          <w:color w:val="000000"/>
          <w:sz w:val="28"/>
          <w:szCs w:val="28"/>
          <w:lang w:val="kk-KZ"/>
        </w:rPr>
        <w:t>Ақыл-ой және дене еңбектерінің бөлінуі. Абыздар. Діни түсініктерінің дамуы.</w:t>
      </w:r>
    </w:p>
    <w:p w:rsidR="002E2588" w:rsidRPr="007D686D" w:rsidRDefault="002E2588" w:rsidP="007D686D">
      <w:pPr>
        <w:pStyle w:val="a9"/>
        <w:numPr>
          <w:ilvl w:val="0"/>
          <w:numId w:val="7"/>
        </w:numPr>
        <w:shd w:val="clear" w:color="auto" w:fill="FFFFFF"/>
        <w:jc w:val="both"/>
        <w:rPr>
          <w:rFonts w:ascii="Times New Roman" w:hAnsi="Times New Roman" w:cs="Times New Roman"/>
          <w:noProof/>
          <w:color w:val="000000"/>
          <w:sz w:val="28"/>
          <w:szCs w:val="28"/>
          <w:lang w:val="kk-KZ"/>
        </w:rPr>
      </w:pPr>
      <w:r w:rsidRPr="007D686D">
        <w:rPr>
          <w:rFonts w:ascii="Times New Roman" w:hAnsi="Times New Roman" w:cs="Times New Roman"/>
          <w:noProof/>
          <w:color w:val="000000"/>
          <w:sz w:val="28"/>
          <w:szCs w:val="28"/>
          <w:lang w:val="kk-KZ"/>
        </w:rPr>
        <w:t>Алғашқы қауымдық қоғам мәдениетінің маңызы.</w:t>
      </w:r>
    </w:p>
    <w:p w:rsidR="002E2588" w:rsidRPr="005A56C9" w:rsidRDefault="002E2588" w:rsidP="007D686D">
      <w:pPr>
        <w:shd w:val="clear" w:color="auto" w:fill="FFFFFF"/>
        <w:ind w:firstLine="375"/>
        <w:jc w:val="both"/>
        <w:rPr>
          <w:rFonts w:ascii="Times New Roman" w:hAnsi="Times New Roman" w:cs="Times New Roman"/>
          <w:noProof/>
          <w:color w:val="000000"/>
          <w:sz w:val="28"/>
          <w:szCs w:val="28"/>
          <w:lang w:val="kk-KZ"/>
        </w:rPr>
      </w:pPr>
    </w:p>
    <w:p w:rsidR="002E2588" w:rsidRPr="005A56C9" w:rsidRDefault="002E2588" w:rsidP="002E2588">
      <w:pPr>
        <w:shd w:val="clear" w:color="auto" w:fill="FFFFFF"/>
        <w:jc w:val="both"/>
        <w:rPr>
          <w:rFonts w:ascii="Times New Roman" w:hAnsi="Times New Roman" w:cs="Times New Roman"/>
          <w:b/>
          <w:noProof/>
          <w:color w:val="000000"/>
          <w:sz w:val="28"/>
          <w:szCs w:val="28"/>
          <w:lang w:val="kk-KZ"/>
        </w:rPr>
      </w:pPr>
    </w:p>
    <w:p w:rsidR="002E2588" w:rsidRPr="005A56C9" w:rsidRDefault="007D686D" w:rsidP="002E2588">
      <w:pPr>
        <w:widowControl/>
        <w:shd w:val="clear" w:color="auto" w:fill="FFFFFF"/>
        <w:ind w:firstLine="708"/>
        <w:jc w:val="both"/>
        <w:rPr>
          <w:rFonts w:ascii="Times New Roman" w:hAnsi="Times New Roman" w:cs="Times New Roman"/>
          <w:noProof/>
          <w:color w:val="000000"/>
          <w:sz w:val="28"/>
          <w:szCs w:val="28"/>
          <w:lang w:val="kk-KZ"/>
        </w:rPr>
      </w:pPr>
      <w:r>
        <w:rPr>
          <w:rFonts w:ascii="Times New Roman" w:hAnsi="Times New Roman" w:cs="Times New Roman"/>
          <w:b/>
          <w:noProof/>
          <w:color w:val="000000"/>
          <w:sz w:val="28"/>
          <w:szCs w:val="28"/>
          <w:lang w:val="kk-KZ"/>
        </w:rPr>
        <w:t>1</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 xml:space="preserve"> Рулық құрылыстың ыдырау процесінде өмірдің жаңа жағдайларына пара-пар діннің жаңа формалары туды немесе дами түсті. Патриархатқа көшу семьялықта, рулықта еркек ата-баба қолдаушыларға табынудың қалыптасуымен қосарланды. Кейбір кейінгі матриархалдық қоғамдарда, атап айтқанда, микронезийліктер мен кхасилерде осындай әйел арғы текке табыну дамыды. Егіншілік пен мал шаруашылығының дамуымен көршілес қауымдар үшін тән болып келетінадамның жыныстық потенциясын жерге беруді бейнелейтін, олардың эротикалық салттарымен және адамнан құрбандық шалуымен, әрі әсіресе, кеңінен тараған өлетін де тірілетін аруақтардың образымен, шұрайлылыққа ауыл шаруашылық табынуы орнықты. Тайпалық   ұйымдардың күшейе түсуі мен тайпалық одақтардың құрылуы тайпалық қолдаушыларға табынуды орнықтырды, бұлардың образдарында инициация   аруақтарының, табиғат құбылыстарын бейнелейтін мифологиялық кейіпкерлердің,   сарбаз-аруақтардың және т. б. сипаттары  кереметтеніп, өріліп   ұштасып   жатады.  Осы   дәуір   үшін ерекше тән болып келетін дін формалары құпия   одақтардың  үрей  тудыратын  аруақтарына табыну мен тайпалық көсемдерге табынуды құрады. Бұларды тайпаның есен-саулығын сақтаушы деп білді. Ол табиғат құбылыстарын болдыра алады, жақсы өнімді, </w:t>
      </w:r>
      <w:r w:rsidR="002E2588" w:rsidRPr="005A56C9">
        <w:rPr>
          <w:rFonts w:ascii="Times New Roman" w:hAnsi="Times New Roman" w:cs="Times New Roman"/>
          <w:noProof/>
          <w:color w:val="000000"/>
          <w:sz w:val="28"/>
          <w:szCs w:val="28"/>
          <w:lang w:val="kk-KZ"/>
        </w:rPr>
        <w:lastRenderedPageBreak/>
        <w:t xml:space="preserve">сәтті балық аулауды  соғыс  табысын қамтамасыз етеді  деп сенді.   Көсемдер  өзінің  елімінен   кейін  де табынудың объектісі болып қала берді: олар өзінің тайпаластарына әрі ең алдымен өзінің ұрпақтары мен мұрагерлеріне көмектесетін ықпалды аруақтарға айналады, деп санады. Тайпаның күткендерін  ақтамаған көсемдерді тұғырдан тайдырған және орнынан түсірген  сәттер  де  болды,  ал  Африканың кейбір халықтарында қаусаған, демек, өзінің қасиетті күшінен айырылған көсемдерді рәсәмді өлтіру салттары да болып келген. </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 xml:space="preserve">Діннің осы түрлерінің барлығы бір мезетте семьялық-рулық және тайпалық қорғандарда, аграрлық және әлемдік рухтарды, құпия одақтардың қаһарлы рухтарын және қасиетті даңқа бөленген көсемдерді политейістік құрметтеуді, құрап, өз ара қосылып, бірігіп өріліп кетті. Кәдуілгі рухтан бірнеше ерекше қуатты құдайларға дейін табынудың иерархиялық объектілері туды. Әскери демократияның дамуымен бас жағдайды көбінесе тайпалық құдай-сарбазға табыну орын алды, мұның сипаттары басқа табынулардың жеке сипаттарымен әдетте ұштасып кетті. </w:t>
      </w:r>
    </w:p>
    <w:p w:rsidR="002E2588" w:rsidRPr="005A56C9" w:rsidRDefault="007D686D" w:rsidP="002E2588">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2</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Ерте рулық қауым мүшелері дүниеге көзқарасының басты ерекшелігі олар өз-қоршаған табиғи ортадан бөліп ала-алғандығы еді. Азықтық территория, оның хайуанат, өсімдік және минералдың байлығы, оларға әрекет ететін стихиялық күштерден мұнда тұратын адам топтары — осының бәрі бірыңғай, адамдар табиғатпен теңдестірілген бүтін біртұтас дүние ретінде ойланды. Табиғатқа қандас-туысқандық ұйымға дейінгі адамның сипат-қасиеттері мен екі өз ара некелес жартыларға дуалистік бөлу, адамдарға оның стихиялық құбылыстарының тууына дейінгі табиғат қасиеттері танылатын еді. Әуел басқы діннің бұл ерекшелігі фантастикалық ұғымдардың және оларға қосарланған барлық бас июшілік әрекеттердің түрлерінің бәрінде — тотемизмде, анимизмде, магияда көрінетін еді.</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Австралияның аборигендерінде, әсіресе, толық сақталған тотемизм дегеніміз қандай да болсын рулық топтың және оның тотемі — сирегірек өсімдіктердің одан да сирегірек басқа заттардың немесе табиғат құбылыстарының арасында тығыз байланыстың барлығына сенім. Ру өзінің тотемінің, мысалы, кенгурудың немесе бадананың атына ие болатын және сонымен ортақ бір ата-тектен шығатындығына, сонымен қандас туысқандықта екендігіне сенетін. Тотемге табынбайтын, бірақ осы рудың адамдарына көмектесетіндер оның «әкесі», «ағасы» тағы басқалар болып саналды. Ру өз тарапынан алғанда өзінің тотемін өлтірмеуге оған қандай да болсын зиян келтірмеуге, оны тамақ етіп қолданбауға тиіс болды. Әрбір руда өзінің әулиелік орталығы болды. Мұнымен тотемдік ата-бабалар және жаңа тіршілік иесіне негіз беретін олар қалдырған «балалық ұрықтар» туралы аңыздар байланыстырылатын, осында тотемдік реликвия сақталып, түрлі тотемдік салт-саналар жасалатын. Бүтіндей алғанда тотемизм рудың өзінің табиғи ортасымен байланысының, сол кездегі бірден бір түсінікті ұғылған байланыстардың өзгеше бір идеологиялық көрінісі еді.</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ab/>
        <w:t xml:space="preserve">Анимизм дегеніміз қандай да болсын денедегі (жан) немесе дербес әрекет етуші (рух) табиғаттан тыс тіршілік иесіне сенім. Ағылшын </w:t>
      </w:r>
      <w:r w:rsidRPr="005A56C9">
        <w:rPr>
          <w:rFonts w:ascii="Times New Roman" w:hAnsi="Times New Roman" w:cs="Times New Roman"/>
          <w:noProof/>
          <w:color w:val="000000"/>
          <w:sz w:val="28"/>
          <w:szCs w:val="28"/>
          <w:lang w:val="kk-KZ"/>
        </w:rPr>
        <w:lastRenderedPageBreak/>
        <w:t>этнографы Э. Тэйлор діннің шығуының анимистік дейтін теориясын ұсынды, бұл теория бойынша түс, естен тану, өлім сияқты құбылыстарды түсіндіруге тырысқан кезде «пәлсапашыл тағының» санасында туған діни ұғымдардың ең көне түрі материалдық емес жанға және рухқа сену еді. Алайда, мұндай сенім-наным діннің бастапқы түрі бола алмайтын, өйткені материалдық емес туралы ұғым абстрактық ойланудың белгілі бір дамуына сүйенеді, бұл, шынына келгенде, жоқ болатын. Бірақ табиғатты бұлыңғыр жандандыру формасында анимистік сенім-нанымдардың қайсы бір ұрықтары, сөзсіз, рулық қүрылыстың ең ерте кездерінде-ақ пайда болды. Тасманийліктерде, австралиялықтарда, отты жерліктерде және басқа да ең тұрпайы халықтарда тірі және өлген адамдардың жаны әдетте дене күші, сезілетін тіршілік иесі ретінде ойлайтын қаскөй де ізгі рухтар, туралы бұлыңғыр ымдар болды. Осы ұғымдармен жоғарыда алынған кейінгі палеолиттік әйел мүсіндерінің олжалары көрсетіп отырған, аналарды — ошақ қорғандарын қасиеттеудің ертедегі формасы байланысты болған, деп ойлауға болады.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Магия дегеніміз оның табиғаттан тыс салдармен оқиғаның табиғи барысына адамның ықпал ету қабілетіне сенуге негізделген қимылдар. Байқалған фактілер мен құбылыстардың нағыз өз ара тәуелділігін кездейсоқ үйлесушілікті кері түсіндіре отырып, алғашқы тұрмыстық адам белгілі бір тәсілдердің және сөздердің көмегімен жаңбыр жаудыруға немесе жел тұруға,аң аулауда немесе жинап-теруде табысты қамтамасыз етуге, адамдарға көмектесуге немесе зиян келтіруге болады деп ойлаған. Атап айтқанда, өндірістік немесе кәсіпшілік магия мейлінше тараған: мәселен, аңға шығу алдында болашақ табыстың бейнесін «өлтіретін болған», бақсылық билерді билеген. Көптеген ғалымдардың пікірі бойынша мұндай салт-ғұрыптарды кейінгі палеолиттік суреттер мен мал мүсіндеріндегі жарақаттардың жиі белгілері археологиялық жағынан дәлелдей алады. Магияның басқа да негізгі түрлері — зиян келтіруші, жауға «апат» шақыру, сақтың жасау түрлері — осы апатты болдырмау, емдеулік — жараны және дертті бақсылықпен емдеу ерте дамыған.</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Сонымен діннің ең ертедегі түрлерінің өзінде-ақ тек фантастикалық ұғымдардың ғана емес, сондай-ақ табынушылық тәжірибенің төркіндері де болған. Табыну тәжірибесі қоғам мүшелерінің негізгі көпшілігі үшін ұзақ уақыт бойына құпия болмады, діни салт-саналарды жасау жұрттың бәріне және әркімге лайықты іс болып саналды. Бірақ сенім-нанымдар дамып, табынудың қиындай түсуі мен оны жүзеге асыру белгілі бір білімді, шеберлікті, тәжірибені керек етті. Ең маңызды табыну әрекеттерін ең қарт ақсақалдар, ал содан соң ерекше мамандар жүзеге асыра бастады. Австралиялықтардың мифтері мен бірқатар тайпалардың әдет ғұрыптары көрсетіп отырғандай мұндай мамандар әуел баста, сірә, көбінесе әйелдер болса керек.</w:t>
      </w:r>
    </w:p>
    <w:p w:rsidR="002E2588" w:rsidRPr="005A56C9" w:rsidRDefault="007D686D" w:rsidP="002E2588">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3</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 xml:space="preserve"> Діннің дамуымен бір мезетте табынуға қызмет ететін ерекше топ бөлініп шықты. Егер бір кезде табиғат күшіне ықпал ету қабілеті принципінде рудың барлық немесе ең жоғы көптеген мүшелеріне таңылып келсе, әрі діни функциялар рудың өкілдері ретінде ақсақалдар арқылы </w:t>
      </w:r>
      <w:r w:rsidR="002E2588" w:rsidRPr="005A56C9">
        <w:rPr>
          <w:rFonts w:ascii="Times New Roman" w:hAnsi="Times New Roman" w:cs="Times New Roman"/>
          <w:noProof/>
          <w:color w:val="000000"/>
          <w:sz w:val="28"/>
          <w:szCs w:val="28"/>
          <w:lang w:val="kk-KZ"/>
        </w:rPr>
        <w:lastRenderedPageBreak/>
        <w:t>орындалса, енді бұл қабілетке күшті ата-тек қорғандардың, тамаша қасиеттердің, құпия білімдердің т. б. иесі саналған белгілі бір адамдар ие болды. Мұндай адамдар табынудың кәсібі — қыз-меткерлері — абыздар болып алды. Әдетте, бұлар белгілі бір дәрежеде діни функцияларды ғана емес, сондай-ақ кейбір оңды ілімдерді, тайпа салттарын түсіндіруді, сот істерін түгелдей билеп-төстеді. Көбіне олардың иерархиясын басты абыз болып саналатын көсем басқарды, басқа жағдайларда абыздар дүниесі өкіметпен бәсекелескен өзінің жоғарғы тобын құрды. Шынына келгенде, біз көріп отырғандай, әдетте әскери билеуші-көсемге айналған абыз емес, керісінше билеуші абызға айналды.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Сөйтіп, алғашқы тұрмыстық қауымдық құрылыстың ыдырауы процесінде дін бірте-бірте бұқараға идеологиялық ықпал етудің құралы, мемлекет билігін көрсетудің құралы болып алды.</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Таптыққа дейінгі таптық қоғамға көшу сатысында кәсіби ой еңбегінің бөлінуі басталды. Мұндай кәсібилер жыраулар, әншілер, театрланған мифологиялық инсценировканы қоюшылар, бақсылар, абыздар болды. Бұлардың еңбегі бүтіндей алғанда қауымдық еңбек ретінде төленді, ал жеке алғанда өнер мен дінді өз өкіметінің билігін нығайту үшін пайдаланған әскери-тайпалық ақ сүйектер телеп отырды. Тек абыздар ғана емес, сондай-ақ көптеген әнші-жыраулар да көсемдерге бой ұрып, солардың қол шоқпарлары болып алды. Бірақ бүтіндей алғанда, маманданудың басқа түрлері сияқты кәсіби ой еңбегінің бөлінуі, рухани мәдениеттің дамып баюына орасан үлкен дәрежеде жол ашты.</w:t>
      </w:r>
    </w:p>
    <w:p w:rsidR="002E2588" w:rsidRPr="005A56C9" w:rsidRDefault="007D686D" w:rsidP="002E2588">
      <w:pPr>
        <w:widowControl/>
        <w:shd w:val="clear" w:color="auto" w:fill="FFFFFF"/>
        <w:ind w:firstLine="708"/>
        <w:jc w:val="both"/>
        <w:rPr>
          <w:rFonts w:ascii="Times New Roman" w:hAnsi="Times New Roman" w:cs="Times New Roman"/>
          <w:sz w:val="28"/>
          <w:szCs w:val="28"/>
          <w:lang w:val="kk-KZ"/>
        </w:rPr>
      </w:pPr>
      <w:r>
        <w:rPr>
          <w:rFonts w:ascii="Times New Roman" w:hAnsi="Times New Roman" w:cs="Times New Roman"/>
          <w:b/>
          <w:noProof/>
          <w:color w:val="000000"/>
          <w:sz w:val="28"/>
          <w:szCs w:val="28"/>
          <w:lang w:val="kk-KZ"/>
        </w:rPr>
        <w:t>4</w:t>
      </w:r>
      <w:r w:rsidR="002E2588" w:rsidRPr="005A56C9">
        <w:rPr>
          <w:rFonts w:ascii="Times New Roman" w:hAnsi="Times New Roman" w:cs="Times New Roman"/>
          <w:b/>
          <w:noProof/>
          <w:color w:val="000000"/>
          <w:sz w:val="28"/>
          <w:szCs w:val="28"/>
          <w:lang w:val="kk-KZ"/>
        </w:rPr>
        <w:t>.</w:t>
      </w:r>
      <w:r w:rsidR="002E2588" w:rsidRPr="005A56C9">
        <w:rPr>
          <w:rFonts w:ascii="Times New Roman" w:hAnsi="Times New Roman" w:cs="Times New Roman"/>
          <w:noProof/>
          <w:color w:val="000000"/>
          <w:sz w:val="28"/>
          <w:szCs w:val="28"/>
          <w:lang w:val="kk-KZ"/>
        </w:rPr>
        <w:t xml:space="preserve"> Сапиентация процесінің аяқталуы мен рулық құрылыстың тууы тек әлеуметтік қана емес, сондай-ақ алғашқы тұрмыстық адамзаттың дамуына да жол ашты. Ертедегі аналық-рулық қауым дәуірі рухани мәдениеттің, ең алдымен, тиімді білім бастамалары мен өнердің дамуында елеулі табыстармен көзге түсті.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тұрмыс адамының білім көзі оның еңбек қызметі болды, мұның барысында тәжірибе жинақталды, құбылыстың себептері мен салдары салыстырылды, байқаулар жинақталып жүйеге келтірілді. Тіршілік жағдайлары, ең алдымен, айналадағы табиғат туралы білім қорын жинауды талап еткені табиғи дүние еді. Австралия аборигендерінің, бушмендердің отты жерлікте-дің т.б. мысалында ертедегі рулық қауым мүшелері өз отанының ерекшелігі мен байлығы туралы мәліметтерді, география, ботаника, зоология, минералогия, метеорология және басқа да табиғаттану білімдері салаларындағы нақтылы мәліметтерді аумақты етіп жинады. Өзінің тіршілік етуін қолдау үшін, олар өзінің азықтық территориясын, шөптердің зиянды да пайдалы қасиеттерін, жануарлардың жүріп-тұру жолдары мен мінез-қылықтарын түрлі минералдардың ерекшеліктерін, іс үшін ағаштар мен басқа да материалдардың түрлерін жете білуге, із кесуге, ауа райын болжауға және жер-жерді бағдарлай білуге тиіс болды. Жер-жерді бағдарлауға аспан жұлдыздарын білу байланысты еді; осы заманғы зерттеушілердің бірі жердің жасанды серігін ұшыру туралы алғашқы хабарды жаңа «жүлдыздың» пайда болғанына көңіл аударған бушмендерден алғанын баяндайды.</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rPr>
        <w:lastRenderedPageBreak/>
        <w:t>Медицина, фармакология, токсикология сияқты білімнің   практикалық   салалары да едәуір дамуға ие болды. Адам сынған жерлерді, буын таюларды және жараларды емдеудің, ауру тістерді алып тастаудың жән</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бас</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а да күрделі емес хирургиялық операциялардың, жылан шақ</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анды, ісіп жарылған жерлерді, су</w:t>
      </w:r>
      <w:r w:rsidRPr="005A56C9">
        <w:rPr>
          <w:rFonts w:ascii="Times New Roman" w:hAnsi="Times New Roman" w:cs="Times New Roman"/>
          <w:noProof/>
          <w:color w:val="000000"/>
          <w:sz w:val="28"/>
          <w:szCs w:val="28"/>
          <w:lang w:val="kk-KZ"/>
        </w:rPr>
        <w:t>ық</w:t>
      </w:r>
      <w:r w:rsidRPr="005A56C9">
        <w:rPr>
          <w:rFonts w:ascii="Times New Roman" w:hAnsi="Times New Roman" w:cs="Times New Roman"/>
          <w:noProof/>
          <w:color w:val="000000"/>
          <w:sz w:val="28"/>
          <w:szCs w:val="28"/>
        </w:rPr>
        <w:t xml:space="preserve"> тигенді, басқа да сыр</w:t>
      </w:r>
      <w:r w:rsidRPr="005A56C9">
        <w:rPr>
          <w:rFonts w:ascii="Times New Roman" w:hAnsi="Times New Roman" w:cs="Times New Roman"/>
          <w:noProof/>
          <w:color w:val="000000"/>
          <w:sz w:val="28"/>
          <w:szCs w:val="28"/>
          <w:lang w:val="kk-KZ"/>
        </w:rPr>
        <w:t>қ</w:t>
      </w:r>
      <w:r w:rsidRPr="005A56C9">
        <w:rPr>
          <w:rFonts w:ascii="Times New Roman" w:hAnsi="Times New Roman" w:cs="Times New Roman"/>
          <w:noProof/>
          <w:color w:val="000000"/>
          <w:sz w:val="28"/>
          <w:szCs w:val="28"/>
        </w:rPr>
        <w:t>аттарды емдеудің ең қарапайым тиімді әдістерін білді.</w:t>
      </w:r>
      <w:r w:rsidRPr="005A56C9">
        <w:rPr>
          <w:rFonts w:ascii="Times New Roman" w:hAnsi="Times New Roman" w:cs="Times New Roman"/>
          <w:noProof/>
          <w:color w:val="000000"/>
          <w:sz w:val="28"/>
          <w:szCs w:val="28"/>
          <w:lang w:val="kk-KZ"/>
        </w:rPr>
        <w:t xml:space="preserve">Мезолиттен  бастап   кейбір   остеологиялық   материалдардан айқын қадағаланатын бас сүйекті трепанациялау мен зақымданған қол-аяқты     ампутациялау белгілі болды. Алғашқы тұрмыстық медицинада физикалық та  (массаж, суық және ыстық компрестер, су моншасы, қан алу), сондай-ақ өсімдік, мал және минерал текті  дәрі-дәрмек дарулары кеңінен қолданылды. Бұл жөніндеатап айтқанда, Австралия аборигендерінің халықтық медицинасы біршама жақсы зерттелгені  дәлел болады. Олар сүйек сынғанда  құрсау салуды, ерлік торы, күл, игуан майлары көмегімен, аққан қанды тоқтатуды, жылан шаққанда қанды сорып алып, жараны күйдіріп тастауды суық тисе монша буымен емдеуді, іш ауруларды — үпілмәлік майымен,    эвкалипт    смоласымен, орхидей баданасымен,   тері   ауруларын — саз балшық басып, несеппен жуып-шайып т. б. жасап емдей білді. </w:t>
      </w:r>
    </w:p>
    <w:p w:rsidR="002E2588" w:rsidRPr="005A56C9" w:rsidRDefault="002E2588" w:rsidP="002E2588">
      <w:pPr>
        <w:widowControl/>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ab/>
        <w:t>Жинақталыпқорытылған,абстракты ұғымдаранағұрлым өлшеусіз шектеулі болып қала берді. Отты жерліктер мен австралияның аборигендерінде тек қана үш, ал бушмендерде төрт қана сандық мөрлердің таңбалары болды:  бірден үш-төртке дейін, «бес» деу үшін «үш және екі» дейтін, оннан   асатын   барлық   сандар    «көп»    деген ұғыммен  берілетін.  Я,  сандық ұғымдардың абстрактылығының   өзі    әрі-сәрі     болатын: көптеген   зерттеушілер   тұрпайы   халықтар жалпы санды емес, тек белгілі бір заттардың санын ғана көз алдыға келтіретінін атап көрсетеді.Басқаша   айтқанда«екі»,«үш»,«бес» тағы басқалар емес, екіқол немесеаяқ, үш бадана немесе кесек ет, бес саусақ немесе найза, тағы басқалар болған. Есептеу нақтылы өмірлік талаптан туып, алғашқы тұрмыс адамдарының   тек тіршілікпрактикасында ұзақ өмір сүрді. Осыған байланысты ең қарапайым арифметикалық амал — қосу мен алу неғұрлым күрделі бөлу мен көбейтудің алдында болыпты-мыс деген кең тараған ұғым, сірә, қате екендігін атап көрсету қызық нәрсе. Өткен ғасырдың аяқ кезінде-ақ  неміс   этнографы  КарлШтейненнің көрсеткеніндей, туыстарыментабыстардыбөлуге байланысты бөлудің түп-тамыры өте ертеде туған, әрі, тіпті арифметикалық операциялардыңеңкөнесіболуы ықтимал. Есептен де гөрі анағұрлым ертеректегі бастапқы күйде қашықтықты өлшеу мен уақытты санау болды. Үлкен аралықтар шамамен жол  күндерімен,  кішілері жебенің  немесе найзаның ұшуымен, одан да кішірегі нақтылы заттардың ұзындығымен, көбінесе адам денесінің  түрлі  бөліктерімен;   табан,   шынтақ, саусақ, тырнақпен өлшенді. Осыдан келіп көптеген тілдерде  көне заманғы ұзындық өлшеулерінің сақталған аттарының сарқыншақтары: орыстарда шынтақ пен өкше, ағылшындарда фут, немісте элле т. б. бар. Уақытнеаспан   денелерінің   жағдайымен (күн, ай),  не табиғат-шаруашылық маусымдарымен (жаңбыр жауу кезі, құс жұмыртқаларынжинаумаусымы) байланысты тек салыстырмалы   үлкен   аралықпен ұзақ   есептелді.</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lastRenderedPageBreak/>
        <w:t>Австралия аборигендерінде сурет жазудың пиктографияның бастамалары, яғни есте сақтау немесе ойды жеткізу үшін тұрпайы бейнелерді салу пайда болғанымен жазу-сызудың мүлде болмағаны түсінікті. Пиктографияда пайдалы білімдер саласы рухани мәдениеттің басқа саласымен — мәдениетпен ұштасып келеді, мұның сан алуан түрлері рулыққауым дамуының өте ертедегі кезеңдерінде кеңінен байқалады.</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Алғашқы тұрмыстықөнер де генетикалық жағынан адамның еңбек қызметімен байланысты. Бұл қауымның ұжымдықтәжірибесін бейнеледі де күрделі, эстетикалық өткелдік формада оның бекуіне, жетіле түсуіне, ұрпаққа берілуіне жол ашты. Осыдан келіп, алғашқы тұрмыстық графиканың, мүсіннің, фольклордың, музыканың, бидің ертедегі образдарының тамаша нақтылығы мен шынайылығы шығады.</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p>
    <w:p w:rsidR="002E2588" w:rsidRPr="005A56C9" w:rsidRDefault="002E2588" w:rsidP="002E2588">
      <w:pPr>
        <w:shd w:val="clear" w:color="auto" w:fill="FFFFFF"/>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Бақылау сұрақтары</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 Тотемизмнің ерекшеліктері қандай?</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5. Фетишизм ерекшеліктері қандай?</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6. Анимизм ерекшеліктері қандай?</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7. Магияның ерекшеліктері қандай?</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8. Абыздар дегеніміз кімдер?</w:t>
      </w:r>
    </w:p>
    <w:p w:rsidR="002E2588" w:rsidRPr="005A56C9" w:rsidRDefault="002E2588" w:rsidP="002E2588">
      <w:pPr>
        <w:shd w:val="clear" w:color="auto" w:fill="FFFFFF"/>
        <w:ind w:left="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9. Ақыл-ой және дене еңбектерінің бөлінуі себептері</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p>
    <w:p w:rsidR="002E2588" w:rsidRPr="005A56C9" w:rsidRDefault="002E2588" w:rsidP="002E2588">
      <w:pPr>
        <w:jc w:val="center"/>
        <w:rPr>
          <w:rFonts w:ascii="Times New Roman" w:hAnsi="Times New Roman" w:cs="Times New Roman"/>
          <w:b/>
          <w:noProof/>
          <w:color w:val="000000"/>
          <w:sz w:val="28"/>
          <w:szCs w:val="28"/>
          <w:lang w:val="kk-KZ"/>
        </w:rPr>
      </w:pPr>
      <w:r w:rsidRPr="005A56C9">
        <w:rPr>
          <w:rFonts w:ascii="Times New Roman" w:hAnsi="Times New Roman" w:cs="Times New Roman"/>
          <w:b/>
          <w:noProof/>
          <w:color w:val="000000"/>
          <w:sz w:val="28"/>
          <w:szCs w:val="28"/>
          <w:lang w:val="kk-KZ"/>
        </w:rPr>
        <w:t>Әдебиеттер:</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1. Першиц А., Монгаит А., Алексеев В. - Алғашқы қоғам тарихы. А, 1974.</w:t>
      </w:r>
    </w:p>
    <w:p w:rsidR="002E2588" w:rsidRPr="005A56C9" w:rsidRDefault="002E2588" w:rsidP="002E2588">
      <w:pPr>
        <w:shd w:val="clear" w:color="auto" w:fill="FFFFFF"/>
        <w:ind w:firstLine="708"/>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lang w:val="kk-KZ"/>
        </w:rPr>
        <w:t>2. Першиц А., Алексеев В. - История первобытного общества. М., 1990.</w:t>
      </w:r>
    </w:p>
    <w:p w:rsidR="002E2588" w:rsidRPr="005A56C9" w:rsidRDefault="002E2588" w:rsidP="002E2588">
      <w:pPr>
        <w:shd w:val="clear" w:color="auto" w:fill="FFFFFF"/>
        <w:ind w:firstLine="708"/>
        <w:jc w:val="both"/>
        <w:rPr>
          <w:rFonts w:ascii="Times New Roman" w:hAnsi="Times New Roman" w:cs="Times New Roman"/>
          <w:sz w:val="28"/>
          <w:szCs w:val="28"/>
        </w:rPr>
      </w:pPr>
      <w:r w:rsidRPr="005A56C9">
        <w:rPr>
          <w:rFonts w:ascii="Times New Roman" w:hAnsi="Times New Roman" w:cs="Times New Roman"/>
          <w:noProof/>
          <w:color w:val="000000"/>
          <w:sz w:val="28"/>
          <w:szCs w:val="28"/>
          <w:lang w:val="kk-KZ"/>
        </w:rPr>
        <w:t>3. Всемирная история в 24-х томах. Авто</w:t>
      </w:r>
      <w:r w:rsidRPr="005A56C9">
        <w:rPr>
          <w:rFonts w:ascii="Times New Roman" w:hAnsi="Times New Roman" w:cs="Times New Roman"/>
          <w:noProof/>
          <w:color w:val="000000"/>
          <w:sz w:val="28"/>
          <w:szCs w:val="28"/>
        </w:rPr>
        <w:t>рский коллектив. Бадак А.Н.</w:t>
      </w:r>
    </w:p>
    <w:p w:rsidR="002E2588" w:rsidRPr="005A56C9" w:rsidRDefault="002E2588" w:rsidP="002E2588">
      <w:pPr>
        <w:shd w:val="clear" w:color="auto" w:fill="FFFFFF"/>
        <w:jc w:val="both"/>
        <w:rPr>
          <w:rFonts w:ascii="Times New Roman" w:hAnsi="Times New Roman" w:cs="Times New Roman"/>
          <w:sz w:val="28"/>
          <w:szCs w:val="28"/>
          <w:lang w:val="kk-KZ"/>
        </w:rPr>
      </w:pPr>
      <w:r w:rsidRPr="005A56C9">
        <w:rPr>
          <w:rFonts w:ascii="Times New Roman" w:hAnsi="Times New Roman" w:cs="Times New Roman"/>
          <w:noProof/>
          <w:color w:val="000000"/>
          <w:sz w:val="28"/>
          <w:szCs w:val="28"/>
        </w:rPr>
        <w:t>и други</w:t>
      </w:r>
      <w:r w:rsidRPr="005A56C9">
        <w:rPr>
          <w:rFonts w:ascii="Times New Roman" w:hAnsi="Times New Roman" w:cs="Times New Roman"/>
          <w:noProof/>
          <w:color w:val="000000"/>
          <w:sz w:val="28"/>
          <w:szCs w:val="28"/>
          <w:lang w:val="kk-KZ"/>
        </w:rPr>
        <w:t>е</w:t>
      </w:r>
      <w:r w:rsidRPr="005A56C9">
        <w:rPr>
          <w:rFonts w:ascii="Times New Roman" w:hAnsi="Times New Roman" w:cs="Times New Roman"/>
          <w:noProof/>
          <w:color w:val="000000"/>
          <w:sz w:val="28"/>
          <w:szCs w:val="28"/>
        </w:rPr>
        <w:t xml:space="preserve">. Минск-М.,2000 </w:t>
      </w:r>
      <w:r w:rsidRPr="005A56C9">
        <w:rPr>
          <w:rFonts w:ascii="Times New Roman" w:hAnsi="Times New Roman" w:cs="Times New Roman"/>
          <w:noProof/>
          <w:color w:val="000000"/>
          <w:sz w:val="28"/>
          <w:szCs w:val="28"/>
          <w:lang w:val="kk-KZ"/>
        </w:rPr>
        <w:t xml:space="preserve"> т</w:t>
      </w:r>
      <w:r w:rsidRPr="005A56C9">
        <w:rPr>
          <w:rFonts w:ascii="Times New Roman" w:hAnsi="Times New Roman" w:cs="Times New Roman"/>
          <w:noProof/>
          <w:color w:val="000000"/>
          <w:sz w:val="28"/>
          <w:szCs w:val="28"/>
        </w:rPr>
        <w:t>.</w:t>
      </w:r>
      <w:r w:rsidRPr="005A56C9">
        <w:rPr>
          <w:rFonts w:ascii="Times New Roman" w:hAnsi="Times New Roman" w:cs="Times New Roman"/>
          <w:noProof/>
          <w:color w:val="000000"/>
          <w:sz w:val="28"/>
          <w:szCs w:val="28"/>
          <w:lang w:val="kk-KZ"/>
        </w:rPr>
        <w:t>2</w:t>
      </w:r>
      <w:r w:rsidRPr="005A56C9">
        <w:rPr>
          <w:rFonts w:ascii="Times New Roman" w:hAnsi="Times New Roman" w:cs="Times New Roman"/>
          <w:noProof/>
          <w:color w:val="000000"/>
          <w:sz w:val="28"/>
          <w:szCs w:val="28"/>
        </w:rPr>
        <w:t xml:space="preserve">. </w:t>
      </w:r>
      <w:r w:rsidRPr="005A56C9">
        <w:rPr>
          <w:rFonts w:ascii="Times New Roman" w:hAnsi="Times New Roman" w:cs="Times New Roman"/>
          <w:noProof/>
          <w:color w:val="000000"/>
          <w:sz w:val="28"/>
          <w:szCs w:val="28"/>
          <w:lang w:val="kk-KZ"/>
        </w:rPr>
        <w:t>Желез</w:t>
      </w:r>
      <w:r w:rsidRPr="005A56C9">
        <w:rPr>
          <w:rFonts w:ascii="Times New Roman" w:hAnsi="Times New Roman" w:cs="Times New Roman"/>
          <w:noProof/>
          <w:color w:val="000000"/>
          <w:sz w:val="28"/>
          <w:szCs w:val="28"/>
        </w:rPr>
        <w:t>ный век.</w:t>
      </w: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r w:rsidRPr="005A56C9">
        <w:rPr>
          <w:rFonts w:ascii="Times New Roman" w:hAnsi="Times New Roman" w:cs="Times New Roman"/>
          <w:noProof/>
          <w:color w:val="000000"/>
          <w:sz w:val="28"/>
          <w:szCs w:val="28"/>
          <w:lang w:val="kk-KZ"/>
        </w:rPr>
        <w:t>4</w:t>
      </w:r>
      <w:r w:rsidRPr="005A56C9">
        <w:rPr>
          <w:rFonts w:ascii="Times New Roman" w:hAnsi="Times New Roman" w:cs="Times New Roman"/>
          <w:noProof/>
          <w:color w:val="000000"/>
          <w:sz w:val="28"/>
          <w:szCs w:val="28"/>
        </w:rPr>
        <w:t>. Першиц А., Алексеев В. - История первобытного общества.</w:t>
      </w:r>
      <w:r w:rsidRPr="005A56C9">
        <w:rPr>
          <w:rFonts w:ascii="Times New Roman" w:hAnsi="Times New Roman" w:cs="Times New Roman"/>
          <w:noProof/>
          <w:color w:val="000000"/>
          <w:sz w:val="28"/>
          <w:szCs w:val="28"/>
          <w:lang w:val="kk-KZ"/>
        </w:rPr>
        <w:t>М, 2004.</w:t>
      </w:r>
    </w:p>
    <w:p w:rsidR="002E2588" w:rsidRPr="005A56C9" w:rsidRDefault="002E2588" w:rsidP="002E2588">
      <w:pPr>
        <w:widowControl/>
        <w:shd w:val="clear" w:color="auto" w:fill="FFFFFF"/>
        <w:ind w:firstLine="708"/>
        <w:jc w:val="both"/>
        <w:rPr>
          <w:rFonts w:ascii="Times New Roman" w:hAnsi="Times New Roman" w:cs="Times New Roman"/>
          <w:sz w:val="28"/>
          <w:szCs w:val="28"/>
          <w:lang w:val="kk-KZ"/>
        </w:rPr>
      </w:pPr>
    </w:p>
    <w:p w:rsidR="002E2588" w:rsidRPr="005A56C9" w:rsidRDefault="002E2588" w:rsidP="002E2588">
      <w:pPr>
        <w:jc w:val="both"/>
        <w:rPr>
          <w:rFonts w:ascii="Times New Roman" w:hAnsi="Times New Roman" w:cs="Times New Roman"/>
          <w:sz w:val="28"/>
          <w:szCs w:val="28"/>
          <w:lang w:val="kk-KZ"/>
        </w:rPr>
      </w:pPr>
    </w:p>
    <w:p w:rsidR="002E2588" w:rsidRPr="005A56C9" w:rsidRDefault="002E2588" w:rsidP="002E2588">
      <w:pPr>
        <w:widowControl/>
        <w:shd w:val="clear" w:color="auto" w:fill="FFFFFF"/>
        <w:ind w:firstLine="708"/>
        <w:jc w:val="both"/>
        <w:rPr>
          <w:rFonts w:ascii="Times New Roman" w:hAnsi="Times New Roman" w:cs="Times New Roman"/>
          <w:noProof/>
          <w:color w:val="000000"/>
          <w:sz w:val="28"/>
          <w:szCs w:val="28"/>
          <w:lang w:val="kk-KZ"/>
        </w:rPr>
      </w:pPr>
    </w:p>
    <w:p w:rsidR="002E2588" w:rsidRPr="005A56C9" w:rsidRDefault="002E2588" w:rsidP="002E2588">
      <w:pPr>
        <w:widowControl/>
        <w:shd w:val="clear" w:color="auto" w:fill="FFFFFF"/>
        <w:ind w:firstLine="708"/>
        <w:jc w:val="both"/>
        <w:rPr>
          <w:rFonts w:ascii="Times New Roman" w:hAnsi="Times New Roman" w:cs="Times New Roman"/>
          <w:b/>
          <w:bCs/>
          <w:noProof/>
          <w:color w:val="000000"/>
          <w:sz w:val="28"/>
          <w:szCs w:val="28"/>
          <w:lang w:val="kk-KZ"/>
        </w:rPr>
      </w:pPr>
    </w:p>
    <w:p w:rsidR="002E2588" w:rsidRPr="005A56C9" w:rsidRDefault="002E2588" w:rsidP="002E2588">
      <w:pPr>
        <w:widowControl/>
        <w:shd w:val="clear" w:color="auto" w:fill="FFFFFF"/>
        <w:jc w:val="both"/>
        <w:rPr>
          <w:rFonts w:ascii="Times New Roman" w:hAnsi="Times New Roman" w:cs="Times New Roman"/>
          <w:b/>
          <w:bCs/>
          <w:noProof/>
          <w:color w:val="000000"/>
          <w:sz w:val="28"/>
          <w:szCs w:val="28"/>
          <w:lang w:val="kk-KZ"/>
        </w:rPr>
      </w:pPr>
    </w:p>
    <w:p w:rsidR="002E2588" w:rsidRPr="005A56C9" w:rsidRDefault="002E2588"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2E2588">
      <w:pPr>
        <w:widowControl/>
        <w:shd w:val="clear" w:color="auto" w:fill="FFFFFF"/>
        <w:jc w:val="both"/>
        <w:rPr>
          <w:rFonts w:ascii="Times New Roman" w:hAnsi="Times New Roman" w:cs="Times New Roman"/>
          <w:b/>
          <w:bCs/>
          <w:noProof/>
          <w:color w:val="000000"/>
          <w:sz w:val="28"/>
          <w:szCs w:val="28"/>
          <w:lang w:val="kk-KZ"/>
        </w:rPr>
      </w:pPr>
    </w:p>
    <w:p w:rsidR="005A56C9" w:rsidRPr="005A56C9" w:rsidRDefault="005A56C9" w:rsidP="005A56C9">
      <w:pPr>
        <w:tabs>
          <w:tab w:val="left" w:pos="1305"/>
        </w:tabs>
        <w:jc w:val="center"/>
        <w:rPr>
          <w:rFonts w:ascii="Times New Roman" w:hAnsi="Times New Roman" w:cs="Times New Roman"/>
          <w:sz w:val="28"/>
          <w:szCs w:val="28"/>
          <w:lang w:val="kk-KZ"/>
        </w:rPr>
      </w:pPr>
    </w:p>
    <w:p w:rsidR="005A56C9" w:rsidRPr="005A56C9" w:rsidRDefault="005A56C9" w:rsidP="005A56C9">
      <w:pPr>
        <w:tabs>
          <w:tab w:val="left" w:pos="1305"/>
        </w:tabs>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Нарымбет Гүлнұр Бекмұратқызы</w:t>
      </w:r>
    </w:p>
    <w:p w:rsidR="005A56C9" w:rsidRPr="005A56C9" w:rsidRDefault="005A56C9" w:rsidP="005A56C9">
      <w:pPr>
        <w:tabs>
          <w:tab w:val="left" w:pos="1305"/>
        </w:tabs>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Таштанов Жанабек Әлібекұлы</w:t>
      </w:r>
    </w:p>
    <w:p w:rsidR="005A56C9" w:rsidRPr="005A56C9" w:rsidRDefault="005A56C9" w:rsidP="005A56C9">
      <w:pPr>
        <w:jc w:val="center"/>
        <w:rPr>
          <w:rFonts w:ascii="Times New Roman" w:hAnsi="Times New Roman" w:cs="Times New Roman"/>
          <w:i/>
          <w:sz w:val="28"/>
          <w:szCs w:val="28"/>
          <w:lang w:val="kk-KZ"/>
        </w:rPr>
      </w:pPr>
    </w:p>
    <w:p w:rsidR="005A56C9" w:rsidRPr="005A56C9" w:rsidRDefault="005A56C9" w:rsidP="005A56C9">
      <w:pPr>
        <w:jc w:val="right"/>
        <w:rPr>
          <w:rFonts w:ascii="Times New Roman" w:hAnsi="Times New Roman" w:cs="Times New Roman"/>
          <w:i/>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Алғашқы қоғам тарихы</w:t>
      </w: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Дәрістер жинағы</w:t>
      </w: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tabs>
          <w:tab w:val="left" w:pos="1305"/>
        </w:tabs>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Редактор: Таштанов Жанабек Әлібекұлы</w:t>
      </w: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i/>
          <w:sz w:val="28"/>
          <w:szCs w:val="28"/>
          <w:lang w:val="kk-KZ"/>
        </w:rPr>
      </w:pPr>
    </w:p>
    <w:p w:rsidR="005A56C9" w:rsidRPr="005A56C9" w:rsidRDefault="005A56C9" w:rsidP="005A56C9">
      <w:pPr>
        <w:jc w:val="center"/>
        <w:rPr>
          <w:rFonts w:ascii="Times New Roman" w:hAnsi="Times New Roman" w:cs="Times New Roman"/>
          <w:i/>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Басуға _________________ қол қойылды.</w:t>
      </w: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Қағаз пішімі 60х84 1/16.</w:t>
      </w: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Офсеттік басылым. Көлемі 6 б.т.</w:t>
      </w: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Таралымы 100. Тапсырыс №1479</w:t>
      </w: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jc w:val="center"/>
        <w:rPr>
          <w:rFonts w:ascii="Times New Roman" w:hAnsi="Times New Roman" w:cs="Times New Roman"/>
          <w:sz w:val="28"/>
          <w:szCs w:val="28"/>
          <w:lang w:val="kk-KZ"/>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rPr>
          <w:rFonts w:ascii="Times New Roman" w:hAnsi="Times New Roman" w:cs="Times New Roman"/>
          <w:sz w:val="28"/>
          <w:szCs w:val="28"/>
          <w:lang w:val="kk-KZ" w:eastAsia="ko-KR"/>
        </w:rPr>
      </w:pPr>
    </w:p>
    <w:p w:rsidR="005A56C9" w:rsidRPr="005A56C9" w:rsidRDefault="005A56C9" w:rsidP="005A56C9">
      <w:pPr>
        <w:jc w:val="center"/>
        <w:rPr>
          <w:rFonts w:ascii="Times New Roman" w:hAnsi="Times New Roman" w:cs="Times New Roman"/>
          <w:sz w:val="28"/>
          <w:szCs w:val="28"/>
          <w:lang w:val="kk-KZ" w:eastAsia="ko-KR"/>
        </w:rPr>
      </w:pPr>
      <w:r w:rsidRPr="005A56C9">
        <w:rPr>
          <w:rFonts w:ascii="Times New Roman" w:hAnsi="Times New Roman" w:cs="Times New Roman"/>
          <w:sz w:val="28"/>
          <w:szCs w:val="28"/>
          <w:lang w:val="kk-KZ" w:eastAsia="ko-KR"/>
        </w:rPr>
        <w:t>©  М.Әуезов атындағы Оңтүстік Казақстан мемлекеттік университетінің</w:t>
      </w:r>
    </w:p>
    <w:p w:rsidR="005A56C9" w:rsidRPr="005A56C9" w:rsidRDefault="005A56C9" w:rsidP="005A56C9">
      <w:pPr>
        <w:jc w:val="center"/>
        <w:rPr>
          <w:rFonts w:ascii="Times New Roman" w:hAnsi="Times New Roman" w:cs="Times New Roman"/>
          <w:sz w:val="28"/>
          <w:szCs w:val="28"/>
          <w:lang w:val="kk-KZ"/>
        </w:rPr>
      </w:pPr>
      <w:r w:rsidRPr="005A56C9">
        <w:rPr>
          <w:rFonts w:ascii="Times New Roman" w:hAnsi="Times New Roman" w:cs="Times New Roman"/>
          <w:sz w:val="28"/>
          <w:szCs w:val="28"/>
          <w:lang w:val="kk-KZ"/>
        </w:rPr>
        <w:t>баспасы</w:t>
      </w:r>
    </w:p>
    <w:p w:rsidR="002E2588" w:rsidRPr="005A56C9" w:rsidRDefault="005A56C9" w:rsidP="005A56C9">
      <w:pPr>
        <w:tabs>
          <w:tab w:val="left" w:pos="1598"/>
        </w:tabs>
        <w:jc w:val="center"/>
        <w:rPr>
          <w:rFonts w:ascii="Times New Roman" w:hAnsi="Times New Roman" w:cs="Times New Roman"/>
          <w:sz w:val="28"/>
          <w:szCs w:val="28"/>
          <w:lang w:val="kk-KZ"/>
        </w:rPr>
      </w:pPr>
      <w:r w:rsidRPr="005A56C9">
        <w:rPr>
          <w:rFonts w:ascii="Times New Roman" w:hAnsi="Times New Roman" w:cs="Times New Roman"/>
          <w:sz w:val="28"/>
          <w:szCs w:val="28"/>
          <w:lang w:val="kk-KZ" w:eastAsia="ko-KR"/>
        </w:rPr>
        <w:t>М.Әуезов атындағы ОҚМУ баспа орталығы, Шымкент қ., Тауке хан даңғ.,5</w:t>
      </w:r>
      <w:r w:rsidRPr="005A56C9">
        <w:rPr>
          <w:rFonts w:ascii="Times New Roman" w:hAnsi="Times New Roman" w:cs="Times New Roman"/>
          <w:sz w:val="28"/>
          <w:szCs w:val="28"/>
          <w:lang w:val="kk-KZ"/>
        </w:rPr>
        <w:t>.</w:t>
      </w:r>
    </w:p>
    <w:sectPr w:rsidR="002E2588" w:rsidRPr="005A56C9" w:rsidSect="00AA550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00B" w:rsidRDefault="0050000B" w:rsidP="005C3125">
      <w:r>
        <w:separator/>
      </w:r>
    </w:p>
  </w:endnote>
  <w:endnote w:type="continuationSeparator" w:id="1">
    <w:p w:rsidR="0050000B" w:rsidRDefault="0050000B" w:rsidP="005C31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4390964"/>
      <w:docPartObj>
        <w:docPartGallery w:val="Page Numbers (Bottom of Page)"/>
        <w:docPartUnique/>
      </w:docPartObj>
    </w:sdtPr>
    <w:sdtContent>
      <w:p w:rsidR="00471A38" w:rsidRDefault="00471A38">
        <w:pPr>
          <w:pStyle w:val="a6"/>
          <w:jc w:val="center"/>
        </w:pPr>
        <w:fldSimple w:instr="PAGE   \* MERGEFORMAT">
          <w:r w:rsidR="005E17D2">
            <w:rPr>
              <w:noProof/>
            </w:rPr>
            <w:t>2</w:t>
          </w:r>
        </w:fldSimple>
      </w:p>
    </w:sdtContent>
  </w:sdt>
  <w:p w:rsidR="00471A38" w:rsidRDefault="00471A3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00B" w:rsidRDefault="0050000B" w:rsidP="005C3125">
      <w:r>
        <w:separator/>
      </w:r>
    </w:p>
  </w:footnote>
  <w:footnote w:type="continuationSeparator" w:id="1">
    <w:p w:rsidR="0050000B" w:rsidRDefault="0050000B" w:rsidP="005C3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25918"/>
    <w:multiLevelType w:val="hybridMultilevel"/>
    <w:tmpl w:val="B774585E"/>
    <w:lvl w:ilvl="0" w:tplc="04190001">
      <w:start w:val="1"/>
      <w:numFmt w:val="bullet"/>
      <w:lvlText w:val=""/>
      <w:lvlJc w:val="left"/>
      <w:pPr>
        <w:tabs>
          <w:tab w:val="num" w:pos="720"/>
        </w:tabs>
        <w:ind w:left="720" w:hanging="360"/>
      </w:pPr>
      <w:rPr>
        <w:rFonts w:ascii="Symbol" w:hAnsi="Symbol" w:hint="default"/>
      </w:rPr>
    </w:lvl>
    <w:lvl w:ilvl="1" w:tplc="86F867C0">
      <w:start w:val="44"/>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4C842562"/>
    <w:multiLevelType w:val="hybridMultilevel"/>
    <w:tmpl w:val="604CB1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E0777E0"/>
    <w:multiLevelType w:val="hybridMultilevel"/>
    <w:tmpl w:val="1D78C90C"/>
    <w:lvl w:ilvl="0" w:tplc="2F3C92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0C1203E"/>
    <w:multiLevelType w:val="hybridMultilevel"/>
    <w:tmpl w:val="58C4A9EE"/>
    <w:lvl w:ilvl="0" w:tplc="2F3C92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9B3027"/>
    <w:multiLevelType w:val="hybridMultilevel"/>
    <w:tmpl w:val="ECDA01C8"/>
    <w:lvl w:ilvl="0" w:tplc="2F3C929E">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78B347BE"/>
    <w:multiLevelType w:val="hybridMultilevel"/>
    <w:tmpl w:val="0F30056A"/>
    <w:lvl w:ilvl="0" w:tplc="2F3C92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8F63BD0"/>
    <w:multiLevelType w:val="hybridMultilevel"/>
    <w:tmpl w:val="993E6208"/>
    <w:lvl w:ilvl="0" w:tplc="2F3C92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92024A"/>
    <w:rsid w:val="000E55BA"/>
    <w:rsid w:val="0010560F"/>
    <w:rsid w:val="002036B4"/>
    <w:rsid w:val="00250847"/>
    <w:rsid w:val="002A6574"/>
    <w:rsid w:val="002D07C7"/>
    <w:rsid w:val="002D558B"/>
    <w:rsid w:val="002E2588"/>
    <w:rsid w:val="003075CB"/>
    <w:rsid w:val="003332FD"/>
    <w:rsid w:val="00385D17"/>
    <w:rsid w:val="003A366D"/>
    <w:rsid w:val="00471A38"/>
    <w:rsid w:val="004B4542"/>
    <w:rsid w:val="0050000B"/>
    <w:rsid w:val="005A56C9"/>
    <w:rsid w:val="005C3125"/>
    <w:rsid w:val="005E17D2"/>
    <w:rsid w:val="005F5FB8"/>
    <w:rsid w:val="00601715"/>
    <w:rsid w:val="007D686D"/>
    <w:rsid w:val="0092024A"/>
    <w:rsid w:val="00AA550A"/>
    <w:rsid w:val="00AF5669"/>
    <w:rsid w:val="00B94B8B"/>
    <w:rsid w:val="00C13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F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2508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a4">
    <w:name w:val="Знак"/>
    <w:basedOn w:val="a"/>
    <w:autoRedefine/>
    <w:rsid w:val="002508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styleId="a5">
    <w:name w:val="No Spacing"/>
    <w:qFormat/>
    <w:rsid w:val="00250847"/>
    <w:pPr>
      <w:spacing w:after="0" w:line="240" w:lineRule="auto"/>
    </w:pPr>
    <w:rPr>
      <w:rFonts w:ascii="Calibri" w:eastAsia="Calibri" w:hAnsi="Calibri" w:cs="Times New Roman"/>
    </w:rPr>
  </w:style>
  <w:style w:type="paragraph" w:styleId="a6">
    <w:name w:val="footer"/>
    <w:basedOn w:val="a"/>
    <w:link w:val="a7"/>
    <w:uiPriority w:val="99"/>
    <w:rsid w:val="00250847"/>
    <w:pPr>
      <w:tabs>
        <w:tab w:val="center" w:pos="4677"/>
        <w:tab w:val="right" w:pos="9355"/>
      </w:tabs>
    </w:pPr>
  </w:style>
  <w:style w:type="character" w:customStyle="1" w:styleId="a7">
    <w:name w:val="Нижний колонтитул Знак"/>
    <w:basedOn w:val="a0"/>
    <w:link w:val="a6"/>
    <w:uiPriority w:val="99"/>
    <w:rsid w:val="00250847"/>
    <w:rPr>
      <w:rFonts w:ascii="Arial" w:eastAsia="Times New Roman" w:hAnsi="Arial" w:cs="Arial"/>
      <w:sz w:val="20"/>
      <w:szCs w:val="20"/>
      <w:lang w:eastAsia="ru-RU"/>
    </w:rPr>
  </w:style>
  <w:style w:type="character" w:styleId="a8">
    <w:name w:val="page number"/>
    <w:basedOn w:val="a0"/>
    <w:rsid w:val="00250847"/>
  </w:style>
  <w:style w:type="paragraph" w:styleId="a9">
    <w:name w:val="List Paragraph"/>
    <w:basedOn w:val="a"/>
    <w:uiPriority w:val="34"/>
    <w:qFormat/>
    <w:rsid w:val="005C3125"/>
    <w:pPr>
      <w:ind w:left="720"/>
      <w:contextualSpacing/>
    </w:pPr>
  </w:style>
  <w:style w:type="paragraph" w:styleId="aa">
    <w:name w:val="header"/>
    <w:basedOn w:val="a"/>
    <w:link w:val="ab"/>
    <w:uiPriority w:val="99"/>
    <w:unhideWhenUsed/>
    <w:rsid w:val="005C3125"/>
    <w:pPr>
      <w:tabs>
        <w:tab w:val="center" w:pos="4677"/>
        <w:tab w:val="right" w:pos="9355"/>
      </w:tabs>
    </w:pPr>
  </w:style>
  <w:style w:type="character" w:customStyle="1" w:styleId="ab">
    <w:name w:val="Верхний колонтитул Знак"/>
    <w:basedOn w:val="a0"/>
    <w:link w:val="aa"/>
    <w:uiPriority w:val="99"/>
    <w:rsid w:val="005C3125"/>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F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2508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a4">
    <w:name w:val="Знак"/>
    <w:basedOn w:val="a"/>
    <w:autoRedefine/>
    <w:rsid w:val="002508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styleId="a5">
    <w:name w:val="No Spacing"/>
    <w:qFormat/>
    <w:rsid w:val="00250847"/>
    <w:pPr>
      <w:spacing w:after="0" w:line="240" w:lineRule="auto"/>
    </w:pPr>
    <w:rPr>
      <w:rFonts w:ascii="Calibri" w:eastAsia="Calibri" w:hAnsi="Calibri" w:cs="Times New Roman"/>
    </w:rPr>
  </w:style>
  <w:style w:type="paragraph" w:styleId="a6">
    <w:name w:val="footer"/>
    <w:basedOn w:val="a"/>
    <w:link w:val="a7"/>
    <w:uiPriority w:val="99"/>
    <w:rsid w:val="00250847"/>
    <w:pPr>
      <w:tabs>
        <w:tab w:val="center" w:pos="4677"/>
        <w:tab w:val="right" w:pos="9355"/>
      </w:tabs>
    </w:pPr>
  </w:style>
  <w:style w:type="character" w:customStyle="1" w:styleId="a7">
    <w:name w:val="Нижний колонтитул Знак"/>
    <w:basedOn w:val="a0"/>
    <w:link w:val="a6"/>
    <w:uiPriority w:val="99"/>
    <w:rsid w:val="00250847"/>
    <w:rPr>
      <w:rFonts w:ascii="Arial" w:eastAsia="Times New Roman" w:hAnsi="Arial" w:cs="Arial"/>
      <w:sz w:val="20"/>
      <w:szCs w:val="20"/>
      <w:lang w:eastAsia="ru-RU"/>
    </w:rPr>
  </w:style>
  <w:style w:type="character" w:styleId="a8">
    <w:name w:val="page number"/>
    <w:basedOn w:val="a0"/>
    <w:rsid w:val="00250847"/>
  </w:style>
  <w:style w:type="paragraph" w:styleId="a9">
    <w:name w:val="List Paragraph"/>
    <w:basedOn w:val="a"/>
    <w:uiPriority w:val="34"/>
    <w:qFormat/>
    <w:rsid w:val="005C3125"/>
    <w:pPr>
      <w:ind w:left="720"/>
      <w:contextualSpacing/>
    </w:pPr>
  </w:style>
  <w:style w:type="paragraph" w:styleId="aa">
    <w:name w:val="header"/>
    <w:basedOn w:val="a"/>
    <w:link w:val="ab"/>
    <w:uiPriority w:val="99"/>
    <w:unhideWhenUsed/>
    <w:rsid w:val="005C3125"/>
    <w:pPr>
      <w:tabs>
        <w:tab w:val="center" w:pos="4677"/>
        <w:tab w:val="right" w:pos="9355"/>
      </w:tabs>
    </w:pPr>
  </w:style>
  <w:style w:type="character" w:customStyle="1" w:styleId="ab">
    <w:name w:val="Верхний колонтитул Знак"/>
    <w:basedOn w:val="a0"/>
    <w:link w:val="aa"/>
    <w:uiPriority w:val="99"/>
    <w:rsid w:val="005C3125"/>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7120715">
      <w:bodyDiv w:val="1"/>
      <w:marLeft w:val="0"/>
      <w:marRight w:val="0"/>
      <w:marTop w:val="0"/>
      <w:marBottom w:val="0"/>
      <w:divBdr>
        <w:top w:val="none" w:sz="0" w:space="0" w:color="auto"/>
        <w:left w:val="none" w:sz="0" w:space="0" w:color="auto"/>
        <w:bottom w:val="none" w:sz="0" w:space="0" w:color="auto"/>
        <w:right w:val="none" w:sz="0" w:space="0" w:color="auto"/>
      </w:divBdr>
    </w:div>
    <w:div w:id="512037363">
      <w:bodyDiv w:val="1"/>
      <w:marLeft w:val="0"/>
      <w:marRight w:val="0"/>
      <w:marTop w:val="0"/>
      <w:marBottom w:val="0"/>
      <w:divBdr>
        <w:top w:val="none" w:sz="0" w:space="0" w:color="auto"/>
        <w:left w:val="none" w:sz="0" w:space="0" w:color="auto"/>
        <w:bottom w:val="none" w:sz="0" w:space="0" w:color="auto"/>
        <w:right w:val="none" w:sz="0" w:space="0" w:color="auto"/>
      </w:divBdr>
    </w:div>
    <w:div w:id="887841774">
      <w:bodyDiv w:val="1"/>
      <w:marLeft w:val="0"/>
      <w:marRight w:val="0"/>
      <w:marTop w:val="0"/>
      <w:marBottom w:val="0"/>
      <w:divBdr>
        <w:top w:val="none" w:sz="0" w:space="0" w:color="auto"/>
        <w:left w:val="none" w:sz="0" w:space="0" w:color="auto"/>
        <w:bottom w:val="none" w:sz="0" w:space="0" w:color="auto"/>
        <w:right w:val="none" w:sz="0" w:space="0" w:color="auto"/>
      </w:divBdr>
    </w:div>
    <w:div w:id="951329370">
      <w:bodyDiv w:val="1"/>
      <w:marLeft w:val="0"/>
      <w:marRight w:val="0"/>
      <w:marTop w:val="0"/>
      <w:marBottom w:val="0"/>
      <w:divBdr>
        <w:top w:val="none" w:sz="0" w:space="0" w:color="auto"/>
        <w:left w:val="none" w:sz="0" w:space="0" w:color="auto"/>
        <w:bottom w:val="none" w:sz="0" w:space="0" w:color="auto"/>
        <w:right w:val="none" w:sz="0" w:space="0" w:color="auto"/>
      </w:divBdr>
    </w:div>
    <w:div w:id="989865862">
      <w:bodyDiv w:val="1"/>
      <w:marLeft w:val="0"/>
      <w:marRight w:val="0"/>
      <w:marTop w:val="0"/>
      <w:marBottom w:val="0"/>
      <w:divBdr>
        <w:top w:val="none" w:sz="0" w:space="0" w:color="auto"/>
        <w:left w:val="none" w:sz="0" w:space="0" w:color="auto"/>
        <w:bottom w:val="none" w:sz="0" w:space="0" w:color="auto"/>
        <w:right w:val="none" w:sz="0" w:space="0" w:color="auto"/>
      </w:divBdr>
    </w:div>
    <w:div w:id="993988665">
      <w:bodyDiv w:val="1"/>
      <w:marLeft w:val="0"/>
      <w:marRight w:val="0"/>
      <w:marTop w:val="0"/>
      <w:marBottom w:val="0"/>
      <w:divBdr>
        <w:top w:val="none" w:sz="0" w:space="0" w:color="auto"/>
        <w:left w:val="none" w:sz="0" w:space="0" w:color="auto"/>
        <w:bottom w:val="none" w:sz="0" w:space="0" w:color="auto"/>
        <w:right w:val="none" w:sz="0" w:space="0" w:color="auto"/>
      </w:divBdr>
    </w:div>
    <w:div w:id="1361511702">
      <w:bodyDiv w:val="1"/>
      <w:marLeft w:val="0"/>
      <w:marRight w:val="0"/>
      <w:marTop w:val="0"/>
      <w:marBottom w:val="0"/>
      <w:divBdr>
        <w:top w:val="none" w:sz="0" w:space="0" w:color="auto"/>
        <w:left w:val="none" w:sz="0" w:space="0" w:color="auto"/>
        <w:bottom w:val="none" w:sz="0" w:space="0" w:color="auto"/>
        <w:right w:val="none" w:sz="0" w:space="0" w:color="auto"/>
      </w:divBdr>
    </w:div>
    <w:div w:id="1480074072">
      <w:bodyDiv w:val="1"/>
      <w:marLeft w:val="0"/>
      <w:marRight w:val="0"/>
      <w:marTop w:val="0"/>
      <w:marBottom w:val="0"/>
      <w:divBdr>
        <w:top w:val="none" w:sz="0" w:space="0" w:color="auto"/>
        <w:left w:val="none" w:sz="0" w:space="0" w:color="auto"/>
        <w:bottom w:val="none" w:sz="0" w:space="0" w:color="auto"/>
        <w:right w:val="none" w:sz="0" w:space="0" w:color="auto"/>
      </w:divBdr>
    </w:div>
    <w:div w:id="1682127294">
      <w:bodyDiv w:val="1"/>
      <w:marLeft w:val="0"/>
      <w:marRight w:val="0"/>
      <w:marTop w:val="0"/>
      <w:marBottom w:val="0"/>
      <w:divBdr>
        <w:top w:val="none" w:sz="0" w:space="0" w:color="auto"/>
        <w:left w:val="none" w:sz="0" w:space="0" w:color="auto"/>
        <w:bottom w:val="none" w:sz="0" w:space="0" w:color="auto"/>
        <w:right w:val="none" w:sz="0" w:space="0" w:color="auto"/>
      </w:divBdr>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56825595">
      <w:bodyDiv w:val="1"/>
      <w:marLeft w:val="0"/>
      <w:marRight w:val="0"/>
      <w:marTop w:val="0"/>
      <w:marBottom w:val="0"/>
      <w:divBdr>
        <w:top w:val="none" w:sz="0" w:space="0" w:color="auto"/>
        <w:left w:val="none" w:sz="0" w:space="0" w:color="auto"/>
        <w:bottom w:val="none" w:sz="0" w:space="0" w:color="auto"/>
        <w:right w:val="none" w:sz="0" w:space="0" w:color="auto"/>
      </w:divBdr>
    </w:div>
    <w:div w:id="1797596854">
      <w:bodyDiv w:val="1"/>
      <w:marLeft w:val="0"/>
      <w:marRight w:val="0"/>
      <w:marTop w:val="0"/>
      <w:marBottom w:val="0"/>
      <w:divBdr>
        <w:top w:val="none" w:sz="0" w:space="0" w:color="auto"/>
        <w:left w:val="none" w:sz="0" w:space="0" w:color="auto"/>
        <w:bottom w:val="none" w:sz="0" w:space="0" w:color="auto"/>
        <w:right w:val="none" w:sz="0" w:space="0" w:color="auto"/>
      </w:divBdr>
    </w:div>
    <w:div w:id="1961305355">
      <w:bodyDiv w:val="1"/>
      <w:marLeft w:val="0"/>
      <w:marRight w:val="0"/>
      <w:marTop w:val="0"/>
      <w:marBottom w:val="0"/>
      <w:divBdr>
        <w:top w:val="none" w:sz="0" w:space="0" w:color="auto"/>
        <w:left w:val="none" w:sz="0" w:space="0" w:color="auto"/>
        <w:bottom w:val="none" w:sz="0" w:space="0" w:color="auto"/>
        <w:right w:val="none" w:sz="0" w:space="0" w:color="auto"/>
      </w:divBdr>
    </w:div>
    <w:div w:id="20516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3D75A-A8B7-4A12-AA24-A2A93993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46316</Words>
  <Characters>264004</Characters>
  <Application>Microsoft Office Word</Application>
  <DocSecurity>0</DocSecurity>
  <Lines>2200</Lines>
  <Paragraphs>619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LIB</cp:lastModifiedBy>
  <cp:revision>13</cp:revision>
  <dcterms:created xsi:type="dcterms:W3CDTF">2013-12-25T06:11:00Z</dcterms:created>
  <dcterms:modified xsi:type="dcterms:W3CDTF">2013-12-27T05:26:00Z</dcterms:modified>
</cp:coreProperties>
</file>